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808080"/>
        <w:rPr>
          <w:rFonts w:ascii="Arial Narrow" w:hAnsi="Arial Narrow"/>
          <w:b/>
          <w:b/>
          <w:color w:val="FFFFFF"/>
          <w:sz w:val="18"/>
          <w:lang w:val="sk-SK" w:eastAsia="en-US" w:bidi="ar-SA"/>
        </w:rPr>
      </w:pPr>
      <w:r>
        <w:rPr>
          <w:rFonts w:ascii="Arial Narrow" w:hAnsi="Arial Narrow"/>
          <w:b/>
          <w:color w:val="FFFFFF" w:themeColor="background1"/>
          <w:sz w:val="18"/>
          <w:szCs w:val="18"/>
          <w:lang w:val="sk-SK" w:eastAsia="en-US" w:bidi="ar-SA"/>
        </w:rPr>
        <w:t>Properties and method of use</w:t>
      </w:r>
    </w:p>
    <w:p>
      <w:pPr>
        <w:pStyle w:val="Telotextu"/>
        <w:spacing w:before="0" w:after="80"/>
        <w:jc w:val="both"/>
        <w:rPr>
          <w:lang w:val="sk-SK" w:eastAsia="en-US" w:bidi="ar-SA"/>
        </w:rPr>
      </w:pPr>
      <w:r>
        <w:rPr>
          <w:color w:val="5E5E5E"/>
          <w:lang w:val="sk-SK" w:eastAsia="en-US" w:bidi="ar-SA"/>
        </w:rPr>
        <w:t xml:space="preserve">• </w:t>
      </w:r>
      <w:r>
        <w:rPr>
          <w:color w:val="5E5E5E"/>
          <w:sz w:val="16"/>
          <w:lang w:val="sk-SK" w:eastAsia="en-US" w:bidi="ar-SA"/>
        </w:rPr>
        <w:t>plastering of all types of masonry materials, especially brick substrates, aerated concrete and concrete fittings</w:t>
      </w:r>
    </w:p>
    <w:p>
      <w:pPr>
        <w:pStyle w:val="Telotextu"/>
        <w:widowControl w:val="false"/>
        <w:spacing w:before="0" w:after="80"/>
        <w:ind w:left="125" w:right="0" w:hanging="0"/>
        <w:jc w:val="both"/>
        <w:rPr>
          <w:lang w:val="sk-SK" w:eastAsia="en-US" w:bidi="ar-SA"/>
        </w:rPr>
      </w:pPr>
      <w:r>
        <w:rPr>
          <w:color w:val="5E5E5E"/>
          <w:lang w:val="sk-SK" w:eastAsia="en-US" w:bidi="ar-SA"/>
        </w:rPr>
        <w:t xml:space="preserve">• </w:t>
      </w:r>
      <w:r>
        <w:rPr>
          <w:color w:val="5E5E5E"/>
          <w:sz w:val="16"/>
          <w:lang w:val="sk-SK" w:eastAsia="en-US" w:bidi="ar-SA"/>
        </w:rPr>
        <w:t>during renovation and additional insulation, it can be applied directly to coarse-grained plasters of the Brizolit type</w:t>
      </w:r>
    </w:p>
    <w:p>
      <w:pPr>
        <w:pStyle w:val="Telotextu"/>
        <w:widowControl w:val="false"/>
        <w:spacing w:before="0" w:after="80"/>
        <w:ind w:left="125" w:right="0" w:hanging="0"/>
        <w:jc w:val="both"/>
        <w:rPr>
          <w:lang w:val="sk-SK" w:eastAsia="en-US" w:bidi="ar-SA"/>
        </w:rPr>
      </w:pPr>
      <w:r>
        <w:rPr>
          <w:color w:val="5E5E5E"/>
          <w:lang w:val="sk-SK" w:eastAsia="en-US" w:bidi="ar-SA"/>
        </w:rPr>
        <w:t xml:space="preserve">• </w:t>
      </w:r>
      <w:r>
        <w:rPr>
          <w:color w:val="5E5E5E"/>
          <w:sz w:val="16"/>
          <w:lang w:val="sk-SK" w:eastAsia="en-US" w:bidi="ar-SA"/>
        </w:rPr>
        <w:t>limiting heat loss from the building due to the thermal resistance of the structure</w:t>
      </w:r>
      <w:r>
        <w:rPr>
          <w:color w:val="5E5E5E"/>
          <w:lang w:val="sk-SK" w:eastAsia="en-US" w:bidi="ar-SA"/>
        </w:rPr>
        <w:t> </w:t>
      </w:r>
    </w:p>
    <w:p>
      <w:pPr>
        <w:pStyle w:val="Telotextu"/>
        <w:widowControl w:val="false"/>
        <w:spacing w:before="0" w:after="80"/>
        <w:ind w:left="125" w:right="0" w:hanging="0"/>
        <w:jc w:val="both"/>
        <w:rPr>
          <w:lang w:val="sk-SK" w:eastAsia="en-US" w:bidi="ar-SA"/>
        </w:rPr>
      </w:pPr>
      <w:r>
        <w:rPr>
          <w:color w:val="5E5E5E"/>
          <w:lang w:val="sk-SK" w:eastAsia="en-US" w:bidi="ar-SA"/>
        </w:rPr>
        <w:t xml:space="preserve">• </w:t>
      </w:r>
      <w:r>
        <w:rPr>
          <w:color w:val="5E5E5E"/>
          <w:sz w:val="16"/>
          <w:lang w:val="sk-SK" w:eastAsia="en-US" w:bidi="ar-SA"/>
        </w:rPr>
        <w:t>limiting heat loss from the building due to thermal bridges in the walls</w:t>
      </w:r>
      <w:r>
        <w:rPr>
          <w:color w:val="5E5E5E"/>
          <w:lang w:val="sk-SK" w:eastAsia="en-US" w:bidi="ar-SA"/>
        </w:rPr>
        <w:t> </w:t>
      </w:r>
    </w:p>
    <w:p>
      <w:pPr>
        <w:pStyle w:val="Telotextu"/>
        <w:widowControl w:val="false"/>
        <w:spacing w:before="0" w:after="80"/>
        <w:ind w:left="125" w:right="0" w:hanging="0"/>
        <w:jc w:val="both"/>
        <w:rPr>
          <w:lang w:val="sk-SK" w:eastAsia="en-US" w:bidi="ar-SA"/>
        </w:rPr>
      </w:pPr>
      <w:r>
        <w:rPr>
          <w:color w:val="5E5E5E"/>
          <w:lang w:val="sk-SK" w:eastAsia="en-US" w:bidi="ar-SA"/>
        </w:rPr>
        <w:t xml:space="preserve">• </w:t>
      </w:r>
      <w:r>
        <w:rPr>
          <w:color w:val="5E5E5E"/>
          <w:sz w:val="16"/>
          <w:lang w:val="sk-SK" w:eastAsia="en-US" w:bidi="ar-SA"/>
        </w:rPr>
        <w:t>does not prevent moisture from escaping from the masonry due to the water vapor diffusion resistance factor</w:t>
      </w:r>
    </w:p>
    <w:p>
      <w:pPr>
        <w:pStyle w:val="Telotextu"/>
        <w:widowControl w:val="false"/>
        <w:spacing w:before="0" w:after="80"/>
        <w:ind w:left="125" w:right="0" w:hanging="0"/>
        <w:jc w:val="both"/>
        <w:rPr>
          <w:lang w:val="sk-SK" w:eastAsia="en-US" w:bidi="ar-SA"/>
        </w:rPr>
      </w:pPr>
      <w:r>
        <w:rPr>
          <w:color w:val="5E5E5E"/>
          <w:lang w:val="sk-SK" w:eastAsia="en-US" w:bidi="ar-SA"/>
        </w:rPr>
        <w:t xml:space="preserve">• </w:t>
      </w:r>
      <w:r>
        <w:rPr>
          <w:color w:val="5E5E5E"/>
          <w:sz w:val="16"/>
          <w:lang w:val="sk-SK" w:eastAsia="en-US" w:bidi="ar-SA"/>
        </w:rPr>
        <w:t>machine and manual plastering in outdoor and indoor environments</w:t>
      </w:r>
    </w:p>
    <w:p>
      <w:pPr>
        <w:pStyle w:val="Telotextu"/>
        <w:spacing w:before="0" w:after="80"/>
        <w:ind w:left="125" w:hanging="0"/>
        <w:jc w:val="both"/>
        <w:rPr>
          <w:color w:val="5E5E5E"/>
        </w:rPr>
      </w:pPr>
      <w:r>
        <w:rPr>
          <w:color w:val="5E5E5E"/>
        </w:rPr>
      </w:r>
    </w:p>
    <w:p>
      <w:pPr>
        <w:pStyle w:val="Normal"/>
        <w:shd w:val="clear" w:color="auto" w:fill="808080" w:themeFill="background1" w:themeFillShade="80"/>
        <w:spacing w:before="160" w:after="160"/>
        <w:rPr>
          <w:lang w:val="sk-SK" w:eastAsia="en-US" w:bidi="ar-SA"/>
        </w:rPr>
      </w:pPr>
      <w:r>
        <w:rPr>
          <w:rFonts w:ascii="Arial Narrow" w:hAnsi="Arial Narrow"/>
          <w:b/>
          <w:color w:val="FFFFFF" w:themeColor="background1"/>
          <w:sz w:val="18"/>
          <w:szCs w:val="18"/>
          <w:lang w:val="sk-SK" w:eastAsia="en-US" w:bidi="ar-SA"/>
        </w:rPr>
        <w:t>Composition</w:t>
      </w:r>
    </w:p>
    <w:p>
      <w:pPr>
        <w:pStyle w:val="Telotextu"/>
        <w:spacing w:before="0" w:after="80"/>
        <w:ind w:left="0" w:right="57" w:hanging="0"/>
        <w:rPr>
          <w:rFonts w:ascii="Arial Narrow" w:hAnsi="Arial Narrow"/>
          <w:color w:val="5E5E5E"/>
          <w:spacing w:val="-1"/>
          <w:sz w:val="16"/>
          <w:lang w:val="sk-SK" w:eastAsia="en-US" w:bidi="ar-SA"/>
        </w:rPr>
      </w:pPr>
      <w:r>
        <w:rPr>
          <w:color w:val="5E5E5E"/>
          <w:spacing w:val="-1"/>
          <w:sz w:val="16"/>
          <w:lang w:val="sk-SK" w:eastAsia="en-US" w:bidi="ar-SA"/>
        </w:rPr>
        <w:t>Portland cement, mineral fillers, lightweight fillers, chemical additives.</w:t>
      </w:r>
    </w:p>
    <w:p>
      <w:pPr>
        <w:pStyle w:val="Normal"/>
        <w:shd w:val="clear" w:color="auto" w:fill="808080" w:themeFill="background1" w:themeFillShade="80"/>
        <w:spacing w:before="160" w:after="160"/>
        <w:rPr>
          <w:lang w:val="sk-SK" w:eastAsia="en-US" w:bidi="ar-SA"/>
        </w:rPr>
      </w:pPr>
      <w:r>
        <w:rPr>
          <w:rFonts w:ascii="Arial Narrow" w:hAnsi="Arial Narrow"/>
          <w:b/>
          <w:color w:val="FFFFFF" w:themeColor="background1"/>
          <w:sz w:val="18"/>
          <w:szCs w:val="18"/>
          <w:lang w:val="sk-SK" w:eastAsia="en-US" w:bidi="ar-SA"/>
        </w:rPr>
        <w:t>Technical parameters</w:t>
      </w:r>
    </w:p>
    <w:tbl>
      <w:tblPr>
        <w:tblW w:w="3148" w:type="dxa"/>
        <w:jc w:val="left"/>
        <w:tblInd w:w="0" w:type="dxa"/>
        <w:tblLayout w:type="fixed"/>
        <w:tblCellMar>
          <w:top w:w="0" w:type="dxa"/>
          <w:left w:w="119" w:type="dxa"/>
          <w:bottom w:w="0" w:type="dxa"/>
          <w:right w:w="108" w:type="dxa"/>
        </w:tblCellMar>
        <w:tblLook w:val="04a0"/>
      </w:tblPr>
      <w:tblGrid>
        <w:gridCol w:w="820"/>
        <w:gridCol w:w="651"/>
        <w:gridCol w:w="1104"/>
        <w:gridCol w:w="572"/>
      </w:tblGrid>
      <w:tr>
        <w:trPr/>
        <w:tc>
          <w:tcPr>
            <w:tcW w:w="3147" w:type="dxa"/>
            <w:gridSpan w:val="4"/>
            <w:tcBorders>
              <w:top w:val="single" w:sz="2" w:space="0" w:color="808080"/>
              <w:left w:val="single" w:sz="2" w:space="0" w:color="808080"/>
              <w:bottom w:val="single" w:sz="2" w:space="0" w:color="808080"/>
              <w:right w:val="single" w:sz="2" w:space="0" w:color="808080"/>
            </w:tcBorders>
            <w:shd w:fill="EEEEEE" w:val="clear"/>
          </w:tcPr>
          <w:p>
            <w:pPr>
              <w:pStyle w:val="Normal"/>
              <w:widowControl w:val="false"/>
              <w:spacing w:lineRule="auto" w:line="240" w:before="0" w:after="0"/>
              <w:jc w:val="center"/>
              <w:rPr>
                <w:rFonts w:ascii="Arial Narrow" w:hAnsi="Arial Narrow"/>
                <w:color w:val="1C1C1C"/>
                <w:sz w:val="16"/>
                <w:lang w:val="sk-SK" w:eastAsia="en-US" w:bidi="ar-SA"/>
              </w:rPr>
            </w:pPr>
            <w:r>
              <w:rPr>
                <w:rFonts w:cs="Arial" w:ascii="Arial Narrow" w:hAnsi="Arial Narrow"/>
                <w:color w:val="1C1C1C"/>
                <w:sz w:val="16"/>
                <w:szCs w:val="16"/>
                <w:lang w:val="sk-SK" w:eastAsia="en-US" w:bidi="ar-SA"/>
              </w:rPr>
              <w:t>Thermal insulation render for external render (T) according to EN 998-1: 2003, category CSI, W2, T1</w:t>
            </w:r>
          </w:p>
          <w:p>
            <w:pPr>
              <w:pStyle w:val="Normal"/>
              <w:widowControl w:val="false"/>
              <w:spacing w:lineRule="auto" w:line="240" w:before="0" w:after="0"/>
              <w:jc w:val="center"/>
              <w:rPr>
                <w:rFonts w:ascii="Arial Narrow" w:hAnsi="Arial Narrow"/>
                <w:b/>
                <w:b/>
                <w:color w:val="1C1C1C"/>
                <w:sz w:val="16"/>
                <w:lang w:val="sk-SK" w:eastAsia="en-US" w:bidi="ar-SA"/>
              </w:rPr>
            </w:pPr>
            <w:r>
              <w:rPr>
                <w:rFonts w:cs="Arial" w:ascii="Arial Narrow" w:hAnsi="Arial Narrow"/>
                <w:b/>
                <w:color w:val="1C1C1C"/>
                <w:sz w:val="16"/>
                <w:szCs w:val="16"/>
                <w:lang w:val="sk-SK" w:eastAsia="en-US" w:bidi="ar-SA"/>
              </w:rPr>
              <w:t>applied by hand</w:t>
            </w:r>
          </w:p>
        </w:tc>
      </w:tr>
      <w:tr>
        <w:trPr/>
        <w:tc>
          <w:tcPr>
            <w:tcW w:w="820"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rPr>
                <w:lang w:val="sk-SK" w:eastAsia="en-US" w:bidi="ar-SA"/>
              </w:rPr>
            </w:pPr>
            <w:r>
              <w:rPr>
                <w:rFonts w:cs="Arial" w:ascii="Arial Narrow" w:hAnsi="Arial Narrow"/>
                <w:color w:val="666666"/>
                <w:sz w:val="16"/>
                <w:szCs w:val="16"/>
                <w:lang w:val="sk-SK" w:eastAsia="en-US" w:bidi="ar-SA"/>
              </w:rPr>
              <w:t>Compressive strength (Category CS I)</w:t>
            </w:r>
          </w:p>
        </w:tc>
        <w:tc>
          <w:tcPr>
            <w:tcW w:w="651"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&gt; 0.4 MPa</w:t>
            </w:r>
          </w:p>
        </w:tc>
        <w:tc>
          <w:tcPr>
            <w:tcW w:w="1104"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Bulk density of hardened mortar</w:t>
            </w:r>
          </w:p>
        </w:tc>
        <w:tc>
          <w:tcPr>
            <w:tcW w:w="572"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 xml:space="preserve">400-410 kg/ </w:t>
            </w:r>
            <w:r>
              <w:rPr>
                <w:rFonts w:cs="Arial" w:ascii="Arial Narrow" w:hAnsi="Arial Narrow"/>
                <w:color w:val="666666"/>
                <w:sz w:val="16"/>
                <w:szCs w:val="16"/>
                <w:vertAlign w:val="superscript"/>
                <w:lang w:val="sk-SK" w:eastAsia="en-US" w:bidi="ar-SA"/>
              </w:rPr>
              <w:t>m3</w:t>
            </w:r>
          </w:p>
        </w:tc>
      </w:tr>
      <w:tr>
        <w:trPr/>
        <w:tc>
          <w:tcPr>
            <w:tcW w:w="820"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Adhesion - tear-off method (B)</w:t>
            </w:r>
          </w:p>
        </w:tc>
        <w:tc>
          <w:tcPr>
            <w:tcW w:w="651"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&gt; 0.04 MPa</w:t>
            </w:r>
          </w:p>
        </w:tc>
        <w:tc>
          <w:tcPr>
            <w:tcW w:w="1104"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Thermal conductivity coefficient λ</w:t>
            </w:r>
          </w:p>
        </w:tc>
        <w:tc>
          <w:tcPr>
            <w:tcW w:w="572"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&lt; T1</w:t>
            </w:r>
          </w:p>
        </w:tc>
      </w:tr>
      <w:tr>
        <w:trPr/>
        <w:tc>
          <w:tcPr>
            <w:tcW w:w="820"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Water vapor diffusion resistance factor μ</w:t>
            </w:r>
          </w:p>
        </w:tc>
        <w:tc>
          <w:tcPr>
            <w:tcW w:w="651"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&lt; 8 (EN 1745)</w:t>
            </w:r>
          </w:p>
        </w:tc>
        <w:tc>
          <w:tcPr>
            <w:tcW w:w="1104"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Processing time</w:t>
            </w:r>
          </w:p>
        </w:tc>
        <w:tc>
          <w:tcPr>
            <w:tcW w:w="572"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60 minutes.</w:t>
            </w:r>
          </w:p>
        </w:tc>
      </w:tr>
      <w:tr>
        <w:trPr/>
        <w:tc>
          <w:tcPr>
            <w:tcW w:w="820"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Reaction to fire</w:t>
            </w:r>
          </w:p>
        </w:tc>
        <w:tc>
          <w:tcPr>
            <w:tcW w:w="651"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A1</w:t>
            </w:r>
          </w:p>
        </w:tc>
        <w:tc>
          <w:tcPr>
            <w:tcW w:w="1104"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rPr>
                <w:rFonts w:ascii="Arial Narrow" w:hAnsi="Arial Narrow" w:cs="Arial"/>
                <w:color w:val="666666"/>
                <w:sz w:val="16"/>
                <w:szCs w:val="16"/>
                <w:lang w:val="sk-SK" w:eastAsia="en-US" w:bidi="ar-SA"/>
              </w:rPr>
            </w:pPr>
            <w:r>
              <w:rPr>
                <w:rFonts w:cs="Arial" w:ascii="Arial Narrow" w:hAnsi="Arial Narrow"/>
                <w:color w:val="666666"/>
                <w:sz w:val="16"/>
                <w:szCs w:val="16"/>
                <w:lang w:val="sk-SK" w:eastAsia="en-US" w:bidi="ar-SA"/>
              </w:rPr>
            </w:r>
          </w:p>
        </w:tc>
        <w:tc>
          <w:tcPr>
            <w:tcW w:w="572"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jc w:val="center"/>
              <w:rPr>
                <w:rFonts w:ascii="Arial Narrow" w:hAnsi="Arial Narrow" w:cs="Arial"/>
                <w:color w:val="666666"/>
                <w:sz w:val="16"/>
                <w:szCs w:val="16"/>
                <w:lang w:val="sk-SK" w:eastAsia="en-US" w:bidi="ar-SA"/>
              </w:rPr>
            </w:pPr>
            <w:r>
              <w:rPr>
                <w:rFonts w:cs="Arial" w:ascii="Arial Narrow" w:hAnsi="Arial Narrow"/>
                <w:color w:val="666666"/>
                <w:sz w:val="16"/>
                <w:szCs w:val="16"/>
                <w:lang w:val="sk-SK" w:eastAsia="en-US" w:bidi="ar-SA"/>
              </w:rPr>
            </w:r>
          </w:p>
        </w:tc>
      </w:tr>
    </w:tbl>
    <w:p>
      <w:pPr>
        <w:pStyle w:val="Telotextu"/>
        <w:spacing w:before="0" w:after="80"/>
        <w:ind w:left="0" w:right="57" w:hanging="0"/>
        <w:rPr>
          <w:color w:val="5E5E5E"/>
          <w:lang w:val="sk-SK" w:eastAsia="en-US" w:bidi="ar-SA"/>
        </w:rPr>
      </w:pPr>
      <w:r>
        <w:rPr>
          <w:color w:val="5E5E5E"/>
          <w:lang w:val="sk-SK" w:eastAsia="en-US" w:bidi="ar-SA"/>
        </w:rPr>
      </w:r>
    </w:p>
    <w:tbl>
      <w:tblPr>
        <w:tblW w:w="5000" w:type="pct"/>
        <w:jc w:val="left"/>
        <w:tblInd w:w="0" w:type="dxa"/>
        <w:tblLayout w:type="fixed"/>
        <w:tblCellMar>
          <w:top w:w="0" w:type="dxa"/>
          <w:left w:w="119" w:type="dxa"/>
          <w:bottom w:w="0" w:type="dxa"/>
          <w:right w:w="108" w:type="dxa"/>
        </w:tblCellMar>
        <w:tblLook w:val="04a0"/>
      </w:tblPr>
      <w:tblGrid>
        <w:gridCol w:w="1943"/>
        <w:gridCol w:w="1156"/>
      </w:tblGrid>
      <w:tr>
        <w:trPr/>
        <w:tc>
          <w:tcPr>
            <w:tcW w:w="3099" w:type="dxa"/>
            <w:gridSpan w:val="2"/>
            <w:tcBorders>
              <w:top w:val="single" w:sz="2" w:space="0" w:color="666666"/>
              <w:left w:val="single" w:sz="2" w:space="0" w:color="666666"/>
              <w:bottom w:val="single" w:sz="2" w:space="0" w:color="666666"/>
              <w:right w:val="single" w:sz="2" w:space="0" w:color="666666"/>
            </w:tcBorders>
            <w:shd w:fill="EEEEEE" w:val="clear"/>
          </w:tcPr>
          <w:p>
            <w:pPr>
              <w:pStyle w:val="Normal"/>
              <w:widowControl w:val="false"/>
              <w:spacing w:lineRule="auto" w:line="240" w:before="0" w:after="0"/>
              <w:jc w:val="center"/>
              <w:rPr>
                <w:rFonts w:ascii="Arial Narrow" w:hAnsi="Arial Narrow"/>
                <w:color w:val="1C1C1C"/>
                <w:sz w:val="16"/>
                <w:lang w:val="sk-SK" w:eastAsia="en-US" w:bidi="ar-SA"/>
              </w:rPr>
            </w:pPr>
            <w:r>
              <w:rPr>
                <w:rFonts w:cs="Arial" w:ascii="Arial Narrow" w:hAnsi="Arial Narrow"/>
                <w:color w:val="1C1C1C"/>
                <w:sz w:val="16"/>
                <w:szCs w:val="16"/>
                <w:lang w:val="sk-SK" w:eastAsia="en-US" w:bidi="ar-SA"/>
              </w:rPr>
              <w:t>Informative</w:t>
            </w:r>
          </w:p>
          <w:p>
            <w:pPr>
              <w:pStyle w:val="Normal"/>
              <w:widowControl w:val="false"/>
              <w:spacing w:lineRule="auto" w:line="240" w:before="0" w:after="0"/>
              <w:jc w:val="center"/>
              <w:rPr>
                <w:rFonts w:ascii="Arial Narrow" w:hAnsi="Arial Narrow"/>
                <w:b/>
                <w:b/>
                <w:color w:val="1C1C1C"/>
                <w:sz w:val="16"/>
                <w:lang w:val="sk-SK" w:eastAsia="en-US" w:bidi="ar-SA"/>
              </w:rPr>
            </w:pPr>
            <w:r>
              <w:rPr>
                <w:rFonts w:cs="Arial" w:ascii="Arial Narrow" w:hAnsi="Arial Narrow"/>
                <w:b/>
                <w:color w:val="1C1C1C"/>
                <w:sz w:val="16"/>
                <w:szCs w:val="16"/>
                <w:lang w:val="sk-SK" w:eastAsia="en-US" w:bidi="ar-SA"/>
              </w:rPr>
              <w:t>applied by hand</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Graininess</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0.125 - 2mm</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Amount of mixing water</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0.5-0.55 l/kg</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Coverage at 10 mm layer</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ascii="Arial Narrow" w:hAnsi="Arial Narrow"/>
                <w:color w:val="666666"/>
                <w:sz w:val="16"/>
                <w:szCs w:val="16"/>
                <w:lang w:val="sk-SK" w:eastAsia="en-US" w:bidi="ar-SA"/>
              </w:rPr>
              <w:t xml:space="preserve">4.0-4.5 kg/ </w:t>
            </w:r>
            <w:r>
              <w:rPr>
                <w:rFonts w:ascii="Arial Narrow" w:hAnsi="Arial Narrow"/>
                <w:color w:val="666666"/>
                <w:sz w:val="16"/>
                <w:szCs w:val="16"/>
                <w:vertAlign w:val="superscript"/>
                <w:lang w:val="sk-SK" w:eastAsia="en-US" w:bidi="ar-SA"/>
              </w:rPr>
              <w:t>m2</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bCs/>
                <w:color w:val="666666"/>
                <w:sz w:val="16"/>
                <w:szCs w:val="16"/>
                <w:lang w:val="sk-SK" w:eastAsia="en-US" w:bidi="ar-SA"/>
              </w:rPr>
              <w:t>Recommended maximum thickness of one layer</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20 mm</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bCs/>
                <w:color w:val="666666"/>
                <w:sz w:val="16"/>
                <w:szCs w:val="16"/>
                <w:lang w:val="sk-SK" w:eastAsia="en-US" w:bidi="ar-SA"/>
              </w:rPr>
              <w:t>Maximum plaster thickness</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According to static assessment</w:t>
            </w:r>
          </w:p>
        </w:tc>
      </w:tr>
      <w:tr>
        <w:trPr>
          <w:trHeight w:val="404" w:hRule="atLeast"/>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bCs/>
                <w:color w:val="666666"/>
                <w:sz w:val="16"/>
                <w:szCs w:val="16"/>
                <w:lang w:val="sk-SK" w:eastAsia="en-US" w:bidi="ar-SA"/>
              </w:rPr>
              <w:t>Minimum substrate, air and plaster temperature</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5°C</w:t>
            </w:r>
          </w:p>
        </w:tc>
      </w:tr>
    </w:tbl>
    <w:p>
      <w:pPr>
        <w:pStyle w:val="Normal"/>
        <w:spacing w:before="0" w:after="80"/>
        <w:ind w:left="0" w:right="57" w:hanging="0"/>
        <w:rPr>
          <w:color w:val="5E5E5E"/>
          <w:lang w:val="sk-SK" w:eastAsia="en-US" w:bidi="ar-SA"/>
        </w:rPr>
      </w:pPr>
      <w:r>
        <w:rPr>
          <w:color w:val="5E5E5E"/>
          <w:lang w:val="sk-SK" w:eastAsia="en-US" w:bidi="ar-SA"/>
        </w:rPr>
      </w:r>
    </w:p>
    <w:p>
      <w:pPr>
        <w:pStyle w:val="Normal"/>
        <w:spacing w:before="0" w:after="80"/>
        <w:ind w:left="0" w:right="57" w:hanging="0"/>
        <w:rPr>
          <w:color w:val="5E5E5E"/>
          <w:lang w:val="sk-SK" w:eastAsia="en-US" w:bidi="ar-SA"/>
        </w:rPr>
      </w:pPr>
      <w:r>
        <w:rPr>
          <w:color w:val="5E5E5E"/>
          <w:lang w:val="sk-SK" w:eastAsia="en-US" w:bidi="ar-SA"/>
        </w:rPr>
      </w:r>
    </w:p>
    <w:p>
      <w:pPr>
        <w:pStyle w:val="Normal"/>
        <w:spacing w:before="0" w:after="80"/>
        <w:ind w:left="0" w:right="57" w:hanging="0"/>
        <w:rPr>
          <w:color w:val="5E5E5E"/>
          <w:lang w:val="sk-SK" w:eastAsia="en-US" w:bidi="ar-SA"/>
        </w:rPr>
      </w:pPr>
      <w:r>
        <w:rPr>
          <w:color w:val="5E5E5E"/>
          <w:lang w:val="sk-SK" w:eastAsia="en-US" w:bidi="ar-SA"/>
        </w:rPr>
      </w:r>
    </w:p>
    <w:tbl>
      <w:tblPr>
        <w:tblW w:w="5000" w:type="pct"/>
        <w:jc w:val="left"/>
        <w:tblInd w:w="0" w:type="dxa"/>
        <w:tblLayout w:type="fixed"/>
        <w:tblCellMar>
          <w:top w:w="0" w:type="dxa"/>
          <w:left w:w="119" w:type="dxa"/>
          <w:bottom w:w="0" w:type="dxa"/>
          <w:right w:w="108" w:type="dxa"/>
        </w:tblCellMar>
        <w:tblLook w:val="04a0"/>
      </w:tblPr>
      <w:tblGrid>
        <w:gridCol w:w="800"/>
        <w:gridCol w:w="665"/>
        <w:gridCol w:w="1053"/>
        <w:gridCol w:w="581"/>
      </w:tblGrid>
      <w:tr>
        <w:trPr/>
        <w:tc>
          <w:tcPr>
            <w:tcW w:w="3099" w:type="dxa"/>
            <w:gridSpan w:val="4"/>
            <w:tcBorders>
              <w:top w:val="single" w:sz="2" w:space="0" w:color="666666"/>
              <w:left w:val="single" w:sz="2" w:space="0" w:color="666666"/>
              <w:bottom w:val="single" w:sz="2" w:space="0" w:color="666666"/>
              <w:right w:val="single" w:sz="2" w:space="0" w:color="666666"/>
            </w:tcBorders>
            <w:shd w:fill="EEEEEE" w:val="clear"/>
          </w:tcPr>
          <w:p>
            <w:pPr>
              <w:pStyle w:val="Normal"/>
              <w:widowControl w:val="false"/>
              <w:spacing w:lineRule="auto" w:line="240" w:before="0" w:after="0"/>
              <w:jc w:val="center"/>
              <w:rPr>
                <w:rFonts w:ascii="Arial Narrow" w:hAnsi="Arial Narrow"/>
                <w:color w:val="1C1C1C"/>
                <w:sz w:val="16"/>
                <w:lang w:val="sk-SK" w:eastAsia="en-US" w:bidi="ar-SA"/>
              </w:rPr>
            </w:pPr>
            <w:r>
              <w:rPr>
                <w:rFonts w:cs="Arial" w:ascii="Arial Narrow" w:hAnsi="Arial Narrow"/>
                <w:color w:val="1C1C1C"/>
                <w:sz w:val="16"/>
                <w:szCs w:val="16"/>
                <w:lang w:val="sk-SK" w:eastAsia="en-US" w:bidi="ar-SA"/>
              </w:rPr>
              <w:t>Thermal insulation render for external render (T) according to EN 998-1: 2003, category CSI, W2, T1</w:t>
            </w:r>
          </w:p>
          <w:p>
            <w:pPr>
              <w:pStyle w:val="Telotextu"/>
              <w:widowControl w:val="false"/>
              <w:spacing w:lineRule="auto" w:line="240" w:before="0" w:after="0"/>
              <w:jc w:val="center"/>
              <w:rPr>
                <w:lang w:val="sk-SK" w:eastAsia="en-US" w:bidi="ar-SA"/>
              </w:rPr>
            </w:pPr>
            <w:r>
              <w:rPr>
                <w:rFonts w:cs="Arial"/>
                <w:b/>
                <w:color w:val="1C1C1C"/>
                <w:sz w:val="16"/>
                <w:szCs w:val="16"/>
                <w:lang w:val="sk-SK" w:eastAsia="en-US" w:bidi="ar-SA"/>
              </w:rPr>
              <w:t>machine-applied</w:t>
            </w:r>
          </w:p>
        </w:tc>
      </w:tr>
      <w:tr>
        <w:trPr/>
        <w:tc>
          <w:tcPr>
            <w:tcW w:w="800"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lang w:val="sk-SK" w:eastAsia="en-US" w:bidi="ar-SA"/>
              </w:rPr>
            </w:pPr>
            <w:r>
              <w:rPr>
                <w:rFonts w:cs="Arial" w:ascii="Arial Narrow" w:hAnsi="Arial Narrow"/>
                <w:color w:val="666666"/>
                <w:sz w:val="16"/>
                <w:szCs w:val="16"/>
                <w:lang w:val="sk-SK" w:eastAsia="en-US" w:bidi="ar-SA"/>
              </w:rPr>
              <w:t>Compressive strength (Category CS I)</w:t>
            </w:r>
          </w:p>
        </w:tc>
        <w:tc>
          <w:tcPr>
            <w:tcW w:w="665"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lang w:val="sk-SK" w:eastAsia="en-US" w:bidi="ar-SA"/>
              </w:rPr>
            </w:pPr>
            <w:r>
              <w:rPr>
                <w:rFonts w:cs="Arial" w:ascii="Arial Narrow" w:hAnsi="Arial Narrow"/>
                <w:color w:val="666666"/>
                <w:sz w:val="16"/>
                <w:szCs w:val="16"/>
                <w:lang w:val="sk-SK" w:eastAsia="en-US" w:bidi="ar-SA"/>
              </w:rPr>
              <w:t>&gt;0.4 MPa</w:t>
            </w:r>
          </w:p>
        </w:tc>
        <w:tc>
          <w:tcPr>
            <w:tcW w:w="105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Bulk density of hardened mortar</w:t>
            </w:r>
          </w:p>
        </w:tc>
        <w:tc>
          <w:tcPr>
            <w:tcW w:w="581"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350 - 400 kg/m3</w:t>
            </w:r>
          </w:p>
        </w:tc>
      </w:tr>
      <w:tr>
        <w:trPr/>
        <w:tc>
          <w:tcPr>
            <w:tcW w:w="800"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Adhesion - tear-off method (B)</w:t>
            </w:r>
          </w:p>
        </w:tc>
        <w:tc>
          <w:tcPr>
            <w:tcW w:w="665"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lang w:val="sk-SK" w:eastAsia="en-US" w:bidi="ar-SA"/>
              </w:rPr>
            </w:pPr>
            <w:r>
              <w:rPr>
                <w:rFonts w:cs="Arial" w:ascii="Arial Narrow" w:hAnsi="Arial Narrow"/>
                <w:color w:val="666666"/>
                <w:sz w:val="16"/>
                <w:szCs w:val="16"/>
                <w:lang w:val="sk-SK" w:eastAsia="en-US" w:bidi="ar-SA"/>
              </w:rPr>
              <w:t>&gt;0.04 MPa</w:t>
            </w:r>
          </w:p>
        </w:tc>
        <w:tc>
          <w:tcPr>
            <w:tcW w:w="105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Thermal conductivity coefficient λ</w:t>
            </w:r>
          </w:p>
        </w:tc>
        <w:tc>
          <w:tcPr>
            <w:tcW w:w="581"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&lt; T1</w:t>
            </w:r>
          </w:p>
        </w:tc>
      </w:tr>
      <w:tr>
        <w:trPr/>
        <w:tc>
          <w:tcPr>
            <w:tcW w:w="800"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Water vapor diffusion resistance factor μ</w:t>
            </w:r>
          </w:p>
        </w:tc>
        <w:tc>
          <w:tcPr>
            <w:tcW w:w="665"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lang w:val="sk-SK" w:eastAsia="en-US" w:bidi="ar-SA"/>
              </w:rPr>
            </w:pPr>
            <w:r>
              <w:rPr>
                <w:rFonts w:cs="Arial" w:ascii="Arial Narrow" w:hAnsi="Arial Narrow"/>
                <w:color w:val="666666"/>
                <w:sz w:val="16"/>
                <w:szCs w:val="16"/>
                <w:lang w:val="sk-SK" w:eastAsia="en-US" w:bidi="ar-SA"/>
              </w:rPr>
              <w:t>&lt;8(EN 174)</w:t>
            </w:r>
          </w:p>
        </w:tc>
        <w:tc>
          <w:tcPr>
            <w:tcW w:w="105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Processing time</w:t>
            </w:r>
          </w:p>
        </w:tc>
        <w:tc>
          <w:tcPr>
            <w:tcW w:w="581"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60 minutes.</w:t>
            </w:r>
          </w:p>
        </w:tc>
      </w:tr>
      <w:tr>
        <w:trPr/>
        <w:tc>
          <w:tcPr>
            <w:tcW w:w="800"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Reaction to fire</w:t>
            </w:r>
          </w:p>
        </w:tc>
        <w:tc>
          <w:tcPr>
            <w:tcW w:w="665"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A1</w:t>
            </w:r>
          </w:p>
        </w:tc>
        <w:tc>
          <w:tcPr>
            <w:tcW w:w="105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s="Arial"/>
                <w:color w:val="666666"/>
                <w:sz w:val="16"/>
                <w:szCs w:val="16"/>
                <w:lang w:val="sk-SK" w:eastAsia="en-US" w:bidi="ar-SA"/>
              </w:rPr>
            </w:pPr>
            <w:r>
              <w:rPr>
                <w:rFonts w:cs="Arial" w:ascii="Arial Narrow" w:hAnsi="Arial Narrow"/>
                <w:color w:val="666666"/>
                <w:sz w:val="16"/>
                <w:szCs w:val="16"/>
                <w:lang w:val="sk-SK" w:eastAsia="en-US" w:bidi="ar-SA"/>
              </w:rPr>
            </w:r>
          </w:p>
        </w:tc>
        <w:tc>
          <w:tcPr>
            <w:tcW w:w="581"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s="Arial"/>
                <w:color w:val="666666"/>
                <w:sz w:val="16"/>
                <w:szCs w:val="16"/>
                <w:lang w:val="sk-SK" w:eastAsia="en-US" w:bidi="ar-SA"/>
              </w:rPr>
            </w:pPr>
            <w:r>
              <w:rPr>
                <w:rFonts w:cs="Arial" w:ascii="Arial Narrow" w:hAnsi="Arial Narrow"/>
                <w:color w:val="666666"/>
                <w:sz w:val="16"/>
                <w:szCs w:val="16"/>
                <w:lang w:val="sk-SK" w:eastAsia="en-US" w:bidi="ar-SA"/>
              </w:rPr>
            </w:r>
          </w:p>
        </w:tc>
      </w:tr>
    </w:tbl>
    <w:p>
      <w:pPr>
        <w:pStyle w:val="Normal"/>
        <w:spacing w:before="0" w:after="80"/>
        <w:ind w:left="0" w:right="57" w:hanging="0"/>
        <w:rPr>
          <w:color w:val="5E5E5E"/>
          <w:lang w:val="sk-SK" w:eastAsia="en-US" w:bidi="ar-SA"/>
        </w:rPr>
      </w:pPr>
      <w:r>
        <w:rPr>
          <w:color w:val="5E5E5E"/>
          <w:lang w:val="sk-SK" w:eastAsia="en-US" w:bidi="ar-SA"/>
        </w:rPr>
      </w:r>
    </w:p>
    <w:tbl>
      <w:tblPr>
        <w:tblW w:w="5000" w:type="pct"/>
        <w:jc w:val="left"/>
        <w:tblInd w:w="0" w:type="dxa"/>
        <w:tblLayout w:type="fixed"/>
        <w:tblCellMar>
          <w:top w:w="0" w:type="dxa"/>
          <w:left w:w="119" w:type="dxa"/>
          <w:bottom w:w="0" w:type="dxa"/>
          <w:right w:w="108" w:type="dxa"/>
        </w:tblCellMar>
        <w:tblLook w:val="04a0"/>
      </w:tblPr>
      <w:tblGrid>
        <w:gridCol w:w="1943"/>
        <w:gridCol w:w="1156"/>
      </w:tblGrid>
      <w:tr>
        <w:trPr/>
        <w:tc>
          <w:tcPr>
            <w:tcW w:w="3099" w:type="dxa"/>
            <w:gridSpan w:val="2"/>
            <w:tcBorders>
              <w:top w:val="single" w:sz="2" w:space="0" w:color="666666"/>
              <w:left w:val="single" w:sz="2" w:space="0" w:color="666666"/>
              <w:bottom w:val="single" w:sz="2" w:space="0" w:color="666666"/>
              <w:right w:val="single" w:sz="2" w:space="0" w:color="666666"/>
            </w:tcBorders>
            <w:shd w:fill="EEEEEE" w:val="clear"/>
          </w:tcPr>
          <w:p>
            <w:pPr>
              <w:pStyle w:val="Normal"/>
              <w:widowControl w:val="false"/>
              <w:spacing w:lineRule="auto" w:line="240" w:before="0" w:after="0"/>
              <w:jc w:val="center"/>
              <w:rPr>
                <w:rFonts w:ascii="Arial Narrow" w:hAnsi="Arial Narrow"/>
                <w:color w:val="1C1C1C"/>
                <w:sz w:val="16"/>
                <w:lang w:val="sk-SK" w:eastAsia="en-US" w:bidi="ar-SA"/>
              </w:rPr>
            </w:pPr>
            <w:r>
              <w:rPr>
                <w:rFonts w:cs="Arial" w:ascii="Arial Narrow" w:hAnsi="Arial Narrow"/>
                <w:color w:val="1C1C1C"/>
                <w:sz w:val="16"/>
                <w:szCs w:val="16"/>
                <w:lang w:val="sk-SK" w:eastAsia="en-US" w:bidi="ar-SA"/>
              </w:rPr>
              <w:t>Informative</w:t>
            </w:r>
          </w:p>
          <w:p>
            <w:pPr>
              <w:pStyle w:val="Telotextu"/>
              <w:widowControl w:val="false"/>
              <w:spacing w:lineRule="auto" w:line="240" w:before="0" w:after="0"/>
              <w:jc w:val="center"/>
              <w:rPr>
                <w:lang w:val="sk-SK" w:eastAsia="en-US" w:bidi="ar-SA"/>
              </w:rPr>
            </w:pPr>
            <w:r>
              <w:rPr>
                <w:rFonts w:cs="Arial"/>
                <w:b/>
                <w:color w:val="1C1C1C"/>
                <w:sz w:val="16"/>
                <w:szCs w:val="16"/>
                <w:lang w:val="sk-SK" w:eastAsia="en-US" w:bidi="ar-SA"/>
              </w:rPr>
              <w:t>machine-applied</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Graininess</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0.125 - 2mm</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Amount of mixing water</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lang w:val="sk-SK" w:eastAsia="en-US" w:bidi="ar-SA"/>
              </w:rPr>
            </w:pPr>
            <w:r>
              <w:rPr>
                <w:rFonts w:cs="Arial" w:ascii="Arial Narrow" w:hAnsi="Arial Narrow"/>
                <w:color w:val="666666"/>
                <w:sz w:val="16"/>
                <w:szCs w:val="16"/>
                <w:lang w:val="sk-SK" w:eastAsia="en-US" w:bidi="ar-SA"/>
              </w:rPr>
              <w:t>By type of plastering machine l / kg</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Coverage at 10 mm layer</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ascii="Arial Narrow" w:hAnsi="Arial Narrow"/>
                <w:color w:val="666666"/>
                <w:sz w:val="16"/>
                <w:szCs w:val="16"/>
                <w:lang w:val="sk-SK" w:eastAsia="en-US" w:bidi="ar-SA"/>
              </w:rPr>
              <w:t xml:space="preserve">4.2 kg/ </w:t>
            </w:r>
            <w:r>
              <w:rPr>
                <w:rFonts w:ascii="Arial Narrow" w:hAnsi="Arial Narrow"/>
                <w:color w:val="666666"/>
                <w:sz w:val="16"/>
                <w:szCs w:val="16"/>
                <w:vertAlign w:val="superscript"/>
                <w:lang w:val="sk-SK" w:eastAsia="en-US" w:bidi="ar-SA"/>
              </w:rPr>
              <w:t>m2</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bCs/>
                <w:color w:val="666666"/>
                <w:sz w:val="16"/>
                <w:szCs w:val="16"/>
                <w:lang w:val="sk-SK" w:eastAsia="en-US" w:bidi="ar-SA"/>
              </w:rPr>
              <w:t>Maximum thickness of one layer</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20 mm</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bCs/>
                <w:color w:val="666666"/>
                <w:sz w:val="16"/>
                <w:szCs w:val="16"/>
                <w:lang w:val="sk-SK" w:eastAsia="en-US" w:bidi="ar-SA"/>
              </w:rPr>
              <w:t>Maximum plaster thickness</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lang w:val="sk-SK" w:eastAsia="en-US" w:bidi="ar-SA"/>
              </w:rPr>
            </w:pPr>
            <w:r>
              <w:rPr>
                <w:rFonts w:cs="Arial" w:ascii="Arial Narrow" w:hAnsi="Arial Narrow"/>
                <w:color w:val="666666"/>
                <w:sz w:val="16"/>
                <w:szCs w:val="16"/>
                <w:lang w:val="sk-SK" w:eastAsia="en-US" w:bidi="ar-SA"/>
              </w:rPr>
              <w:t>According to static assessment</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bCs/>
                <w:color w:val="666666"/>
                <w:sz w:val="16"/>
                <w:szCs w:val="16"/>
                <w:lang w:val="sk-SK" w:eastAsia="en-US" w:bidi="ar-SA"/>
              </w:rPr>
              <w:t>Minimum substrate, air and plaster temperature</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5°C</w:t>
            </w:r>
          </w:p>
        </w:tc>
      </w:tr>
    </w:tbl>
    <w:p>
      <w:pPr>
        <w:pStyle w:val="Normal"/>
        <w:spacing w:before="0" w:after="80"/>
        <w:ind w:left="0" w:right="57" w:hanging="0"/>
        <w:rPr>
          <w:color w:val="5E5E5E"/>
          <w:sz w:val="16"/>
          <w:szCs w:val="16"/>
          <w:lang w:val="sk-SK" w:eastAsia="en-US" w:bidi="ar-SA"/>
        </w:rPr>
      </w:pPr>
      <w:r>
        <w:rPr>
          <w:color w:val="5E5E5E"/>
          <w:sz w:val="16"/>
          <w:szCs w:val="16"/>
          <w:lang w:val="sk-SK" w:eastAsia="en-US" w:bidi="ar-SA"/>
        </w:rPr>
      </w:r>
    </w:p>
    <w:p>
      <w:pPr>
        <w:pStyle w:val="Normal"/>
        <w:spacing w:before="0" w:after="80"/>
        <w:ind w:left="0" w:right="57" w:hanging="0"/>
        <w:rPr>
          <w:rFonts w:ascii="Arial Narrow" w:hAnsi="Arial Narrow"/>
          <w:color w:val="5E5E5E"/>
          <w:sz w:val="16"/>
          <w:lang w:val="sk-SK" w:eastAsia="en-US" w:bidi="ar-SA"/>
        </w:rPr>
      </w:pPr>
      <w:r>
        <w:rPr>
          <w:rFonts w:ascii="Arial Narrow" w:hAnsi="Arial Narrow"/>
          <w:color w:val="5E5E5E"/>
          <w:sz w:val="16"/>
          <w:szCs w:val="16"/>
          <w:lang w:val="sk-SK" w:eastAsia="en-US" w:bidi="ar-SA"/>
        </w:rPr>
        <w:t>NOTE: Technical parameters are determined under normal conditions (20 ± 2) °C and (65 ± 5) °C</w:t>
      </w:r>
    </w:p>
    <w:p>
      <w:pPr>
        <w:pStyle w:val="Normal"/>
        <w:shd w:val="clear" w:color="auto" w:fill="808080" w:themeFill="background1" w:themeFillShade="80"/>
        <w:spacing w:before="160" w:after="160"/>
        <w:rPr>
          <w:rFonts w:ascii="Arial Narrow" w:hAnsi="Arial Narrow"/>
          <w:b/>
          <w:b/>
          <w:color w:val="FFFFFF"/>
          <w:sz w:val="18"/>
          <w:lang w:val="sk-SK" w:eastAsia="en-US" w:bidi="ar-SA"/>
        </w:rPr>
      </w:pPr>
      <w:r>
        <w:rPr>
          <w:rFonts w:ascii="Arial Narrow" w:hAnsi="Arial Narrow"/>
          <w:b/>
          <w:color w:val="FFFFFF" w:themeColor="background1"/>
          <w:sz w:val="18"/>
          <w:szCs w:val="18"/>
          <w:lang w:val="sk-SK" w:eastAsia="en-US" w:bidi="ar-SA"/>
        </w:rPr>
        <w:t>Substrate preparation</w:t>
      </w:r>
    </w:p>
    <w:p>
      <w:pPr>
        <w:pStyle w:val="Telotextu"/>
        <w:spacing w:before="0" w:after="0"/>
        <w:ind w:left="0" w:right="57" w:hanging="0"/>
        <w:jc w:val="both"/>
        <w:rPr>
          <w:lang w:val="sk-SK" w:eastAsia="en-US" w:bidi="ar-SA"/>
        </w:rPr>
      </w:pPr>
      <w:r>
        <w:rPr>
          <w:color w:val="666666"/>
          <w:sz w:val="16"/>
          <w:szCs w:val="16"/>
          <w:lang w:val="sk-SK" w:eastAsia="en-US" w:bidi="ar-SA"/>
        </w:rPr>
        <w:t xml:space="preserve">The substrate must be solid and load-bearing, free from dust, paint residues, lime and grease. It must not be water-repellent. If the current substrate has been provided with a top coat in the past, it must be removed mechanically to the original plaster, or down to the underlying masonry. Scraping machines with appropriate application discs are suitable for removing such layers. For damaged, crumbly substrate layers, it is necessary to apply a reinforcing lime-cement or cement reinforcing layer and a penetration coat. The masonry must be sufficiently mature, without volume changes. </w:t>
      </w:r>
      <w:r>
        <w:rPr>
          <w:b/>
          <w:color w:val="666666"/>
          <w:sz w:val="16"/>
          <w:szCs w:val="16"/>
          <w:lang w:val="sk-SK" w:eastAsia="en-US" w:bidi="ar-SA"/>
        </w:rPr>
        <w:t xml:space="preserve">Absorbent substrates must be primed before application - FixPlus / StuccoPrimer. </w:t>
      </w:r>
      <w:r>
        <w:rPr>
          <w:color w:val="666666"/>
          <w:sz w:val="16"/>
          <w:szCs w:val="16"/>
          <w:lang w:val="sk-SK" w:eastAsia="en-US" w:bidi="ar-SA"/>
        </w:rPr>
        <w:t>In order to maintain the flatness of the facade, we recommend always applying the plaster between the plaster strips.</w:t>
      </w:r>
    </w:p>
    <w:p>
      <w:pPr>
        <w:pStyle w:val="Normal"/>
        <w:shd w:val="clear" w:color="auto" w:fill="808080" w:themeFill="background1" w:themeFillShade="80"/>
        <w:spacing w:before="160" w:after="160"/>
        <w:rPr>
          <w:lang w:val="sk-SK" w:eastAsia="en-US" w:bidi="ar-SA"/>
        </w:rPr>
      </w:pPr>
      <w:r>
        <w:rPr>
          <w:rFonts w:ascii="Arial Narrow" w:hAnsi="Arial Narrow"/>
          <w:b/>
          <w:color w:val="FFFFFF" w:themeColor="background1"/>
          <w:sz w:val="18"/>
          <w:szCs w:val="18"/>
          <w:lang w:val="sk-SK" w:eastAsia="en-US" w:bidi="ar-SA"/>
        </w:rPr>
        <w:t>Processing</w:t>
      </w:r>
    </w:p>
    <w:p>
      <w:pPr>
        <w:pStyle w:val="Telotextu"/>
        <w:spacing w:before="0" w:after="80"/>
        <w:ind w:left="0" w:right="57" w:hanging="0"/>
        <w:jc w:val="both"/>
        <w:rPr>
          <w:lang w:val="sk-SK" w:eastAsia="en-US" w:bidi="ar-SA"/>
        </w:rPr>
      </w:pPr>
      <w:r>
        <w:rPr>
          <w:b/>
          <w:color w:val="5E5E5E"/>
          <w:sz w:val="16"/>
          <w:szCs w:val="16"/>
          <w:lang w:val="sk-SK" w:eastAsia="en-US" w:bidi="ar-SA"/>
        </w:rPr>
        <w:t xml:space="preserve">a) Manual application </w:t>
      </w:r>
      <w:r>
        <w:rPr>
          <w:color w:val="5E5E5E"/>
          <w:sz w:val="16"/>
          <w:szCs w:val="16"/>
          <w:lang w:val="sk-SK" w:eastAsia="en-US" w:bidi="ar-SA"/>
        </w:rPr>
        <w:t>- The plaster is mixed in the prescribed amount of mixing water using a hand mixer for at least 4 minutes, until a homogeneous consistency, without lumps. Let the mortar mixture stand for 5 minutes, and then mix thoroughly again. Do not mix in a gravity mixer!</w:t>
      </w:r>
    </w:p>
    <w:p>
      <w:pPr>
        <w:pStyle w:val="Telotextu"/>
        <w:widowControl w:val="false"/>
        <w:suppressAutoHyphens w:val="false"/>
        <w:spacing w:lineRule="auto" w:line="240" w:before="0" w:after="80"/>
        <w:ind w:left="0" w:right="57" w:hanging="0"/>
        <w:jc w:val="both"/>
        <w:rPr>
          <w:lang w:val="sk-SK" w:eastAsia="en-US" w:bidi="ar-SA"/>
        </w:rPr>
      </w:pPr>
      <w:r>
        <w:rPr>
          <w:b/>
          <w:color w:val="5E5E5E"/>
          <w:sz w:val="16"/>
          <w:lang w:val="sk-SK" w:eastAsia="en-US" w:bidi="ar-SA"/>
        </w:rPr>
        <w:t xml:space="preserve">IMPORTANT! </w:t>
      </w:r>
      <w:r>
        <w:rPr>
          <w:color w:val="5E5E5E"/>
          <w:sz w:val="16"/>
          <w:lang w:val="sk-SK" w:eastAsia="en-US" w:bidi="ar-SA"/>
        </w:rPr>
        <w:t>To ensure a homogeneous consistency of the mortar during application, it is necessary to use the entire contents of the bag. When applying plaster to a larger area, it is recommended to always mix at least 3 bags of plaster in a suitable container, which we will start applying to the wall. When approximately the last third of the mortar remains in the container, mix in another two bags of plaster and mix the mixture with water again to a homogeneous consistency. Partial use of the contents of the bag is not permissible. An indicator of properly prepared mortar is its uniform density without lumps and its ability to stay on an inverted metal trowel or spoon.</w:t>
      </w:r>
      <w:r>
        <w:rPr>
          <w:color w:val="5E5E5E"/>
          <w:lang w:val="sk-SK" w:eastAsia="en-US" w:bidi="ar-SA"/>
        </w:rPr>
        <w:t>   </w:t>
      </w:r>
    </w:p>
    <w:p>
      <w:pPr>
        <w:pStyle w:val="Telotextu"/>
        <w:widowControl w:val="false"/>
        <w:suppressAutoHyphens w:val="false"/>
        <w:spacing w:lineRule="auto" w:line="240" w:before="0" w:after="80"/>
        <w:ind w:left="0" w:right="57" w:hanging="0"/>
        <w:jc w:val="both"/>
        <w:rPr>
          <w:lang w:val="sk-SK" w:eastAsia="en-US" w:bidi="ar-SA"/>
        </w:rPr>
      </w:pPr>
      <w:r>
        <w:rPr>
          <w:color w:val="5E5E5E"/>
          <w:sz w:val="16"/>
          <w:lang w:val="sk-SK" w:eastAsia="en-US" w:bidi="ar-SA"/>
        </w:rPr>
        <w:t>During application, we adjust the plaster with a plastic trowel. IsoTex R70 plaster has a "lamb" effect with a grain thickness of up to 2mm. After 48 hours, it is recommended to apply a primer under the FixPlus coating and then apply the ThermoShield® coating.</w:t>
      </w:r>
      <w:r>
        <w:rPr>
          <w:color w:val="5E5E5E"/>
          <w:lang w:val="sk-SK" w:eastAsia="en-US" w:bidi="ar-SA"/>
        </w:rPr>
        <w:t> </w:t>
      </w:r>
    </w:p>
    <w:p>
      <w:pPr>
        <w:pStyle w:val="Telotextu"/>
        <w:widowControl w:val="false"/>
        <w:suppressAutoHyphens w:val="false"/>
        <w:spacing w:lineRule="auto" w:line="240" w:before="0" w:after="80"/>
        <w:ind w:left="0" w:right="57" w:hanging="0"/>
        <w:jc w:val="both"/>
        <w:rPr>
          <w:lang w:val="sk-SK" w:eastAsia="en-US" w:bidi="ar-SA"/>
        </w:rPr>
      </w:pPr>
      <w:r>
        <w:rPr>
          <w:b/>
          <w:color w:val="5E5E5E"/>
          <w:sz w:val="16"/>
          <w:lang w:val="sk-SK" w:eastAsia="en-US" w:bidi="ar-SA"/>
        </w:rPr>
        <w:t xml:space="preserve">b) Machine application </w:t>
      </w:r>
      <w:r>
        <w:rPr>
          <w:color w:val="5E5E5E"/>
          <w:sz w:val="16"/>
          <w:lang w:val="sk-SK" w:eastAsia="en-US" w:bidi="ar-SA"/>
        </w:rPr>
        <w:t>- The following settings apply to the application of thermal insulation plasters when using plastering machines with an integrated mixing zone:</w:t>
      </w:r>
      <w:r>
        <w:rPr>
          <w:color w:val="5E5E5E"/>
          <w:lang w:val="sk-SK" w:eastAsia="en-US" w:bidi="ar-SA"/>
        </w:rPr>
        <w:t>  </w:t>
      </w:r>
    </w:p>
    <w:p>
      <w:pPr>
        <w:pStyle w:val="Telotextu"/>
        <w:spacing w:before="0" w:after="80"/>
        <w:ind w:left="0" w:right="57" w:hanging="0"/>
        <w:jc w:val="both"/>
        <w:rPr>
          <w:lang w:val="sk-SK" w:eastAsia="en-US" w:bidi="ar-SA"/>
        </w:rPr>
      </w:pPr>
      <w:r>
        <w:rPr>
          <w:color w:val="5E5E5E"/>
          <w:sz w:val="16"/>
          <w:szCs w:val="16"/>
          <w:lang w:val="sk-SK" w:eastAsia="en-US" w:bidi="ar-SA"/>
        </w:rPr>
        <w:t xml:space="preserve">• </w:t>
      </w:r>
      <w:r>
        <w:rPr>
          <w:color w:val="5E5E5E"/>
          <w:sz w:val="16"/>
          <w:szCs w:val="16"/>
          <w:lang w:val="sk-SK" w:eastAsia="en-US" w:bidi="ar-SA"/>
        </w:rPr>
        <w:t>Nozzle: No. 16</w:t>
      </w:r>
    </w:p>
    <w:p>
      <w:pPr>
        <w:pStyle w:val="Telotextu"/>
        <w:widowControl w:val="false"/>
        <w:suppressAutoHyphens w:val="false"/>
        <w:spacing w:lineRule="auto" w:line="240" w:before="0" w:after="80"/>
        <w:ind w:left="0" w:right="57" w:hanging="0"/>
        <w:jc w:val="both"/>
        <w:rPr>
          <w:lang w:val="sk-SK" w:eastAsia="en-US" w:bidi="ar-SA"/>
        </w:rPr>
      </w:pPr>
      <w:r>
        <w:rPr>
          <w:color w:val="5E5E5E"/>
          <w:lang w:val="sk-SK" w:eastAsia="en-US" w:bidi="ar-SA"/>
        </w:rPr>
        <w:t xml:space="preserve">• </w:t>
      </w:r>
      <w:r>
        <w:rPr>
          <w:color w:val="5E5E5E"/>
          <w:sz w:val="16"/>
          <w:lang w:val="sk-SK" w:eastAsia="en-US" w:bidi="ar-SA"/>
        </w:rPr>
        <w:t>Water column height: 400-500</w:t>
      </w:r>
    </w:p>
    <w:p>
      <w:pPr>
        <w:pStyle w:val="Telotextu"/>
        <w:widowControl w:val="false"/>
        <w:suppressAutoHyphens w:val="false"/>
        <w:spacing w:lineRule="auto" w:line="240" w:before="0" w:after="80"/>
        <w:ind w:left="0" w:right="57" w:hanging="0"/>
        <w:jc w:val="both"/>
        <w:rPr>
          <w:color w:val="C9211E"/>
        </w:rPr>
      </w:pPr>
      <w:r>
        <w:rPr>
          <w:b/>
          <w:bCs/>
          <w:color w:val="C9211E"/>
          <w:sz w:val="16"/>
          <w:lang w:val="sk-SK" w:eastAsia="en-US" w:bidi="ar-SA"/>
        </w:rPr>
        <w:t xml:space="preserve">WARNING </w:t>
      </w:r>
      <w:r>
        <w:rPr>
          <w:color w:val="C9211E"/>
          <w:sz w:val="16"/>
          <w:lang w:val="sk-SK" w:eastAsia="en-US" w:bidi="ar-SA"/>
        </w:rPr>
        <w:t>:</w:t>
      </w:r>
    </w:p>
    <w:p>
      <w:pPr>
        <w:pStyle w:val="Telotextu"/>
        <w:widowControl w:val="false"/>
        <w:suppressAutoHyphens w:val="false"/>
        <w:spacing w:lineRule="auto" w:line="240" w:before="0" w:after="80"/>
        <w:ind w:left="0" w:right="57" w:hanging="0"/>
        <w:jc w:val="both"/>
        <w:rPr>
          <w:lang w:val="sk-SK" w:eastAsia="en-US" w:bidi="ar-SA"/>
        </w:rPr>
      </w:pPr>
      <w:r>
        <w:rPr>
          <w:color w:val="5E5E5E"/>
          <w:lang w:val="sk-SK" w:eastAsia="en-US" w:bidi="ar-SA"/>
        </w:rPr>
        <w:t xml:space="preserve">• </w:t>
      </w:r>
      <w:r>
        <w:rPr>
          <w:color w:val="5E5E5E"/>
          <w:sz w:val="16"/>
          <w:lang w:val="sk-SK" w:eastAsia="en-US" w:bidi="ar-SA"/>
        </w:rPr>
        <w:t>EN 13914-1 applies to the design, preparation and implementation of external renders</w:t>
      </w:r>
    </w:p>
    <w:p>
      <w:pPr>
        <w:pStyle w:val="Telotextu"/>
        <w:widowControl w:val="false"/>
        <w:suppressAutoHyphens w:val="false"/>
        <w:spacing w:lineRule="auto" w:line="240" w:before="0" w:after="80"/>
        <w:ind w:left="0" w:right="57" w:hanging="0"/>
        <w:jc w:val="both"/>
        <w:rPr>
          <w:lang w:val="sk-SK" w:eastAsia="en-US" w:bidi="ar-SA"/>
        </w:rPr>
      </w:pPr>
      <w:r>
        <w:rPr>
          <w:color w:val="5E5E5E"/>
          <w:lang w:val="sk-SK" w:eastAsia="en-US" w:bidi="ar-SA"/>
        </w:rPr>
        <w:t xml:space="preserve">• </w:t>
      </w:r>
      <w:r>
        <w:rPr>
          <w:color w:val="5E5E5E"/>
          <w:sz w:val="16"/>
          <w:lang w:val="sk-SK" w:eastAsia="en-US" w:bidi="ar-SA"/>
        </w:rPr>
        <w:t>Additional addition of binders, fillers and other additives or sieving of the mixture is not permitted.</w:t>
      </w:r>
    </w:p>
    <w:p>
      <w:pPr>
        <w:pStyle w:val="Telotextu"/>
        <w:widowControl w:val="false"/>
        <w:suppressAutoHyphens w:val="false"/>
        <w:spacing w:lineRule="auto" w:line="240" w:before="0" w:after="80"/>
        <w:ind w:left="0" w:right="57" w:hanging="0"/>
        <w:jc w:val="both"/>
        <w:rPr>
          <w:lang w:val="sk-SK" w:eastAsia="en-US" w:bidi="ar-SA"/>
        </w:rPr>
      </w:pPr>
      <w:r>
        <w:rPr>
          <w:color w:val="5E5E5E"/>
          <w:lang w:val="sk-SK" w:eastAsia="en-US" w:bidi="ar-SA"/>
        </w:rPr>
        <w:t xml:space="preserve">• </w:t>
      </w:r>
      <w:r>
        <w:rPr>
          <w:color w:val="5E5E5E"/>
          <w:sz w:val="16"/>
          <w:lang w:val="sk-SK" w:eastAsia="en-US" w:bidi="ar-SA"/>
        </w:rPr>
        <w:t xml:space="preserve">The mixture can only be processed </w:t>
      </w:r>
      <w:r>
        <w:rPr>
          <w:b/>
          <w:bCs/>
          <w:color w:val="C9211E"/>
          <w:sz w:val="16"/>
          <w:lang w:val="sk-SK" w:eastAsia="en-US" w:bidi="ar-SA"/>
        </w:rPr>
        <w:t xml:space="preserve">at air and substrate temperatures from +8°C to 25 </w:t>
      </w:r>
      <w:r>
        <w:rPr>
          <w:rFonts w:eastAsia="Arial Narrow" w:cs=""/>
          <w:b/>
          <w:bCs/>
          <w:color w:val="C9211E"/>
          <w:kern w:val="0"/>
          <w:sz w:val="16"/>
          <w:szCs w:val="16"/>
          <w:lang w:val="sk-SK" w:eastAsia="en-US" w:bidi="ar-SA"/>
        </w:rPr>
        <w:t xml:space="preserve">°C </w:t>
      </w:r>
      <w:r>
        <w:rPr>
          <w:b/>
          <w:bCs/>
          <w:color w:val="C9211E"/>
          <w:sz w:val="16"/>
          <w:lang w:val="sk-SK" w:eastAsia="en-US" w:bidi="ar-SA"/>
        </w:rPr>
        <w:t xml:space="preserve">!!! </w:t>
      </w:r>
      <w:r>
        <w:rPr>
          <w:color w:val="5E5E5E"/>
          <w:sz w:val="16"/>
          <w:lang w:val="sk-SK" w:eastAsia="en-US" w:bidi="ar-SA"/>
        </w:rPr>
        <w:t>Do not use when frost is expected!</w:t>
      </w:r>
    </w:p>
    <w:p>
      <w:pPr>
        <w:pStyle w:val="Telotextu"/>
        <w:widowControl w:val="false"/>
        <w:suppressAutoHyphens w:val="false"/>
        <w:spacing w:lineRule="auto" w:line="240" w:before="0" w:after="80"/>
        <w:ind w:left="0" w:right="57" w:hanging="0"/>
        <w:jc w:val="both"/>
        <w:rPr>
          <w:lang w:val="sk-SK" w:eastAsia="en-US" w:bidi="ar-SA"/>
        </w:rPr>
      </w:pPr>
      <w:r>
        <w:rPr>
          <w:color w:val="5E5E5E"/>
          <w:lang w:val="sk-SK" w:eastAsia="en-US" w:bidi="ar-SA"/>
        </w:rPr>
        <w:t xml:space="preserve">• </w:t>
      </w:r>
      <w:r>
        <w:rPr>
          <w:color w:val="5E5E5E"/>
          <w:sz w:val="16"/>
          <w:lang w:val="sk-SK" w:eastAsia="en-US" w:bidi="ar-SA"/>
        </w:rPr>
        <w:t>To mix the mixture, it is necessary to use drinking water or water complying with EN1008.</w:t>
      </w:r>
      <w:r>
        <w:rPr>
          <w:color w:val="5E5E5E"/>
          <w:lang w:val="sk-SK" w:eastAsia="en-US" w:bidi="ar-SA"/>
        </w:rPr>
        <w:t> </w:t>
      </w:r>
    </w:p>
    <w:p>
      <w:pPr>
        <w:pStyle w:val="Telotextu"/>
        <w:widowControl w:val="false"/>
        <w:suppressAutoHyphens w:val="false"/>
        <w:spacing w:lineRule="auto" w:line="240" w:before="0" w:after="80"/>
        <w:ind w:left="0" w:right="57" w:hanging="0"/>
        <w:jc w:val="both"/>
        <w:rPr>
          <w:lang w:val="sk-SK" w:eastAsia="en-US" w:bidi="ar-SA"/>
        </w:rPr>
      </w:pPr>
      <w:r>
        <w:rPr>
          <w:color w:val="5E5E5E"/>
          <w:lang w:val="sk-SK" w:eastAsia="en-US" w:bidi="ar-SA"/>
        </w:rPr>
        <w:t xml:space="preserve">• </w:t>
      </w:r>
      <w:r>
        <w:rPr>
          <w:color w:val="5E5E5E"/>
          <w:sz w:val="16"/>
          <w:lang w:val="sk-SK" w:eastAsia="en-US" w:bidi="ar-SA"/>
        </w:rPr>
        <w:t>Product disposal: Dispose of used packaging at an authorised waste disposal site. Allow unused material to harden and dispose of at a municipal waste disposal site. Own preparation - waste code 101311 Waste from other mixed materials not mentioned in 101309 and 101310. Cured material - waste code 170904 Mixed construction and demolition waste not mentioned in 170901, 170902 and 170903.</w:t>
      </w:r>
      <w:r>
        <w:rPr>
          <w:color w:val="5E5E5E"/>
          <w:lang w:val="sk-SK" w:eastAsia="en-US" w:bidi="ar-SA"/>
        </w:rPr>
        <w:t> </w:t>
      </w:r>
    </w:p>
    <w:p>
      <w:pPr>
        <w:pStyle w:val="Normal"/>
        <w:shd w:val="clear" w:color="auto" w:fill="808080" w:themeFill="background1" w:themeFillShade="80"/>
        <w:spacing w:before="160" w:after="160"/>
        <w:rPr>
          <w:lang w:val="sk-SK" w:eastAsia="en-US" w:bidi="ar-SA"/>
        </w:rPr>
      </w:pPr>
      <w:r>
        <w:rPr>
          <w:rFonts w:ascii="Arial Narrow" w:hAnsi="Arial Narrow"/>
          <w:b/>
          <w:color w:val="FFFFFF" w:themeColor="background1"/>
          <w:sz w:val="18"/>
          <w:szCs w:val="18"/>
          <w:lang w:val="sk-SK" w:eastAsia="en-US" w:bidi="ar-SA"/>
        </w:rPr>
        <w:t>First aid</w:t>
      </w:r>
    </w:p>
    <w:p>
      <w:pPr>
        <w:pStyle w:val="Telotextu"/>
        <w:spacing w:before="0" w:after="192"/>
        <w:ind w:left="0" w:right="57" w:hanging="0"/>
        <w:jc w:val="both"/>
        <w:rPr>
          <w:rFonts w:ascii="Arial Narrow" w:hAnsi="Arial Narrow"/>
          <w:color w:val="5E5E5E"/>
          <w:sz w:val="16"/>
          <w:lang w:val="sk-SK" w:eastAsia="en-US" w:bidi="ar-SA"/>
        </w:rPr>
      </w:pPr>
      <w:r>
        <w:rPr>
          <w:color w:val="5E5E5E"/>
          <w:sz w:val="16"/>
          <w:lang w:val="sk-SK" w:eastAsia="en-US" w:bidi="ar-SA"/>
        </w:rPr>
        <w:t>If health problems occur or in case of doubt, notify your doctor.</w:t>
      </w:r>
    </w:p>
    <w:p>
      <w:pPr>
        <w:pStyle w:val="Telotextu"/>
        <w:widowControl w:val="false"/>
        <w:suppressAutoHyphens w:val="false"/>
        <w:spacing w:lineRule="auto" w:line="240" w:before="0" w:after="192"/>
        <w:ind w:left="0" w:right="57" w:hanging="0"/>
        <w:jc w:val="both"/>
        <w:rPr>
          <w:lang w:val="sk-SK" w:eastAsia="en-US" w:bidi="ar-SA"/>
        </w:rPr>
      </w:pPr>
      <w:r>
        <w:rPr>
          <w:color w:val="5E5E5E"/>
          <w:sz w:val="16"/>
          <w:lang w:val="sk-SK" w:eastAsia="en-US" w:bidi="ar-SA"/>
        </w:rPr>
        <w:t>If inhaled, move the affected person to fresh air; if breathing difficulties occur, seek medical attention.</w:t>
      </w:r>
    </w:p>
    <w:p>
      <w:pPr>
        <w:pStyle w:val="Telotextu"/>
        <w:spacing w:before="0" w:after="192"/>
        <w:ind w:left="0" w:right="57" w:hanging="0"/>
        <w:jc w:val="both"/>
        <w:rPr>
          <w:lang w:val="sk-SK" w:eastAsia="en-US" w:bidi="ar-SA"/>
        </w:rPr>
      </w:pPr>
      <w:r>
        <w:rPr>
          <w:color w:val="5E5E5E"/>
          <w:lang w:val="sk-SK" w:eastAsia="en-US" w:bidi="ar-SA"/>
        </w:rPr>
        <w:t>In case of skin contact, wash the skin with clean water and soap. Treat irritated areas with a repair cream.</w:t>
      </w:r>
    </w:p>
    <w:p>
      <w:pPr>
        <w:sectPr>
          <w:headerReference w:type="default" r:id="rId2"/>
          <w:footerReference w:type="default" r:id="rId3"/>
          <w:type w:val="continuous"/>
          <w:pgSz w:w="11906" w:h="16838"/>
          <w:pgMar w:left="1021" w:right="1021" w:gutter="0" w:header="709" w:top="1418" w:footer="709" w:bottom="851"/>
          <w:cols w:num="3" w:space="282" w:equalWidth="true" w:sep="false"/>
          <w:formProt w:val="false"/>
          <w:textDirection w:val="lrTb"/>
          <w:docGrid w:type="default" w:linePitch="600" w:charSpace="36864"/>
        </w:sectPr>
      </w:pPr>
    </w:p>
    <w:p>
      <w:pPr>
        <w:pStyle w:val="Telotextu"/>
        <w:spacing w:before="0" w:after="192"/>
        <w:ind w:left="0" w:right="57" w:hanging="0"/>
        <w:jc w:val="both"/>
        <w:rPr>
          <w:rFonts w:ascii="Arial Narrow" w:hAnsi="Arial Narrow"/>
          <w:color w:val="5E5E5E"/>
          <w:sz w:val="16"/>
          <w:lang w:val="sk-SK" w:eastAsia="en-US" w:bidi="ar-SA"/>
        </w:rPr>
      </w:pPr>
      <w:r>
        <w:rPr>
          <w:color w:val="5E5E5E"/>
          <w:sz w:val="16"/>
          <w:lang w:val="sk-SK" w:eastAsia="en-US" w:bidi="ar-SA"/>
        </w:rPr>
        <w:t>In case of eye contact, immediately rinse with clean water for 15 minutes with the eyelids open and then seek medical attention.</w:t>
      </w:r>
    </w:p>
    <w:p>
      <w:pPr>
        <w:pStyle w:val="Telotextu"/>
        <w:widowControl w:val="false"/>
        <w:suppressAutoHyphens w:val="false"/>
        <w:spacing w:lineRule="auto" w:line="240" w:before="0" w:after="192"/>
        <w:ind w:left="0" w:right="57" w:hanging="0"/>
        <w:jc w:val="both"/>
        <w:rPr>
          <w:rFonts w:ascii="Arial Narrow" w:hAnsi="Arial Narrow"/>
          <w:color w:val="5E5E5E"/>
          <w:sz w:val="16"/>
          <w:lang w:val="sk-SK" w:eastAsia="en-US" w:bidi="ar-SA"/>
        </w:rPr>
      </w:pPr>
      <w:r>
        <w:rPr>
          <w:color w:val="5E5E5E"/>
          <w:sz w:val="16"/>
          <w:lang w:val="sk-SK" w:eastAsia="en-US" w:bidi="ar-SA"/>
        </w:rPr>
        <w:t>If swallowed, rinse mouth with water, drink 0.5 liters of water and seek medical attention. Do not induce vomiting.</w:t>
      </w:r>
    </w:p>
    <w:p>
      <w:pPr>
        <w:pStyle w:val="Telotextu"/>
        <w:widowControl w:val="false"/>
        <w:suppressAutoHyphens w:val="false"/>
        <w:spacing w:lineRule="auto" w:line="240" w:before="0" w:after="192"/>
        <w:ind w:left="0" w:right="57" w:hanging="0"/>
        <w:jc w:val="both"/>
        <w:rPr>
          <w:rFonts w:ascii="Arial Narrow" w:hAnsi="Arial Narrow"/>
          <w:color w:val="5E5E5E"/>
          <w:sz w:val="16"/>
          <w:lang w:val="sk-SK" w:eastAsia="en-US" w:bidi="ar-SA"/>
        </w:rPr>
      </w:pPr>
      <w:r>
        <w:rPr>
          <w:color w:val="5E5E5E"/>
          <w:sz w:val="16"/>
          <w:lang w:val="sk-SK" w:eastAsia="en-US" w:bidi="ar-SA"/>
        </w:rPr>
        <w:t>The product may cause an allergic reaction on skin contact. If symptoms of any irritation caused by contact with the product persist after first aid, seek medical attention.</w:t>
      </w:r>
    </w:p>
    <w:p>
      <w:pPr>
        <w:pStyle w:val="Telotextu"/>
        <w:widowControl w:val="false"/>
        <w:suppressAutoHyphens w:val="false"/>
        <w:spacing w:lineRule="auto" w:line="240" w:before="0" w:after="192"/>
        <w:ind w:left="0" w:right="57" w:hanging="0"/>
        <w:jc w:val="both"/>
        <w:rPr>
          <w:lang w:val="sk-SK" w:eastAsia="en-US" w:bidi="ar-SA"/>
        </w:rPr>
      </w:pPr>
      <w:r>
        <w:rPr>
          <w:color w:val="5E5E5E"/>
          <w:sz w:val="16"/>
          <w:lang w:val="sk-SK" w:eastAsia="en-US" w:bidi="ar-SA"/>
        </w:rPr>
        <w:t>Store out of reach of children!</w:t>
      </w:r>
    </w:p>
    <w:p>
      <w:pPr>
        <w:pStyle w:val="Normal"/>
        <w:shd w:val="clear" w:color="auto" w:fill="808080" w:themeFill="background1" w:themeFillShade="80"/>
        <w:spacing w:before="160" w:after="160"/>
        <w:rPr>
          <w:rFonts w:ascii="Arial Narrow" w:hAnsi="Arial Narrow"/>
          <w:b/>
          <w:b/>
          <w:color w:val="FFFFFF"/>
          <w:sz w:val="18"/>
          <w:lang w:val="sk-SK" w:eastAsia="en-US" w:bidi="ar-SA"/>
        </w:rPr>
      </w:pPr>
      <w:r>
        <w:rPr>
          <w:rFonts w:ascii="Arial Narrow" w:hAnsi="Arial Narrow"/>
          <w:b/>
          <w:color w:val="FFFFFF" w:themeColor="background1"/>
          <w:sz w:val="18"/>
          <w:szCs w:val="18"/>
          <w:lang w:val="sk-SK" w:eastAsia="en-US" w:bidi="ar-SA"/>
        </w:rPr>
        <w:t>Safety and hygiene regulations</w:t>
      </w:r>
    </w:p>
    <w:p>
      <w:pPr>
        <w:pStyle w:val="Telotextu"/>
        <w:spacing w:before="0" w:after="80"/>
        <w:ind w:left="6" w:right="57" w:hanging="6"/>
        <w:jc w:val="both"/>
        <w:rPr>
          <w:rFonts w:ascii="Arial Narrow" w:hAnsi="Arial Narrow"/>
          <w:color w:val="5E5E5E"/>
          <w:spacing w:val="-3"/>
          <w:sz w:val="16"/>
          <w:lang w:val="sk-SK" w:eastAsia="en-US" w:bidi="ar-SA"/>
        </w:rPr>
      </w:pPr>
      <w:r>
        <w:rPr/>
        <w:drawing>
          <wp:inline distT="0" distB="0" distL="0" distR="0">
            <wp:extent cx="622935" cy="622935"/>
            <wp:effectExtent l="0" t="0" r="0" b="0"/>
            <wp:docPr id="2" name="Obrázo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1" descr=""/>
                    <pic:cNvPicPr>
                      <a:picLocks noChangeAspect="1" noChangeArrowheads="1"/>
                    </pic:cNvPicPr>
                  </pic:nvPicPr>
                  <pic:blipFill>
                    <a:blip r:embed="rId4"/>
                    <a:stretch>
                      <a:fillRect/>
                    </a:stretch>
                  </pic:blipFill>
                  <pic:spPr bwMode="auto">
                    <a:xfrm>
                      <a:off x="0" y="0"/>
                      <a:ext cx="622935" cy="622935"/>
                    </a:xfrm>
                    <a:prstGeom prst="rect">
                      <a:avLst/>
                    </a:prstGeom>
                  </pic:spPr>
                </pic:pic>
              </a:graphicData>
            </a:graphic>
          </wp:inline>
        </w:drawing>
      </w:r>
      <w:r>
        <w:rPr/>
        <w:drawing>
          <wp:inline distT="0" distB="0" distL="0" distR="0">
            <wp:extent cx="624205" cy="624205"/>
            <wp:effectExtent l="0" t="0" r="0" b="0"/>
            <wp:docPr id="3" name="Obráze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1" descr=""/>
                    <pic:cNvPicPr>
                      <a:picLocks noChangeAspect="1" noChangeArrowheads="1"/>
                    </pic:cNvPicPr>
                  </pic:nvPicPr>
                  <pic:blipFill>
                    <a:blip r:embed="rId5"/>
                    <a:stretch>
                      <a:fillRect/>
                    </a:stretch>
                  </pic:blipFill>
                  <pic:spPr bwMode="auto">
                    <a:xfrm>
                      <a:off x="0" y="0"/>
                      <a:ext cx="624205" cy="624205"/>
                    </a:xfrm>
                    <a:prstGeom prst="rect">
                      <a:avLst/>
                    </a:prstGeom>
                  </pic:spPr>
                </pic:pic>
              </a:graphicData>
            </a:graphic>
          </wp:inline>
        </w:drawing>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 xml:space="preserve">Signal word: </w:t>
      </w:r>
      <w:r>
        <w:rPr>
          <w:rFonts w:ascii="Arial Narrow" w:hAnsi="Arial Narrow"/>
          <w:b/>
          <w:bCs/>
          <w:color w:val="5E5E5E"/>
          <w:sz w:val="16"/>
          <w:szCs w:val="16"/>
          <w:shd w:fill="auto" w:val="clear"/>
          <w:lang w:val="sk-SK"/>
        </w:rPr>
        <w:t>Danger</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 xml:space="preserve">H315 </w:t>
        <w:tab/>
        <w:t>Causes skin irritation.</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 xml:space="preserve">H318 </w:t>
        <w:tab/>
        <w:t>Causes serious eye damage.</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 xml:space="preserve">H335 </w:t>
        <w:tab/>
        <w:t>May cause respiratory irritation.</w:t>
      </w:r>
    </w:p>
    <w:p>
      <w:pPr>
        <w:pStyle w:val="Telotextu"/>
        <w:spacing w:before="0" w:after="80"/>
        <w:ind w:left="6" w:right="57" w:hanging="6"/>
        <w:jc w:val="both"/>
        <w:rPr>
          <w:color w:val="5E5E5E"/>
          <w:spacing w:val="-3"/>
          <w:sz w:val="12"/>
          <w:szCs w:val="12"/>
          <w:highlight w:val="none"/>
          <w:shd w:fill="auto" w:val="clear"/>
          <w:lang w:val="sk-SK"/>
        </w:rPr>
      </w:pPr>
      <w:r>
        <w:rPr>
          <w:color w:val="5E5E5E"/>
          <w:spacing w:val="-3"/>
          <w:sz w:val="12"/>
          <w:szCs w:val="12"/>
          <w:shd w:fill="auto" w:val="clear"/>
          <w:lang w:val="sk-SK"/>
        </w:rPr>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 xml:space="preserve">P101 </w:t>
        <w:tab/>
        <w:t>If medical advice is needed, have product container or label at hand.</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 xml:space="preserve">P102 </w:t>
        <w:tab/>
        <w:t>Keep out of reach of children.</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 xml:space="preserve">P261 </w:t>
        <w:tab/>
        <w:t>Avoid breathing dust.</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 xml:space="preserve">P280 </w:t>
        <w:tab/>
        <w:t>Wear protective gloves/protective clothing/eye protection/face shield.</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P305+P351+P338: IF IN EYES: Rinse cautiously with water for several minutes. Remove contact lenses, if present and easy to do. Continue rinsing.</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P310: Immediately call a POISON CENTER or doctor/physician.</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P302+P352: IF ON SKIN: Wash with plenty of soap and water. If skin irritation or rash occurs, seek medical advice.</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P333+P313: Get medical advice/attention.</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P304+P340: IF INHALED: Remove person to fresh air and keep comfortable for breathing.</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P312 Call a POISON CENTER or doctor/physician if you feel unwell.</w:t>
      </w:r>
    </w:p>
    <w:p>
      <w:pPr>
        <w:pStyle w:val="Normal"/>
        <w:spacing w:lineRule="auto" w:line="240" w:before="0" w:after="0"/>
        <w:ind w:left="6" w:right="57" w:hanging="6"/>
        <w:jc w:val="both"/>
        <w:rPr>
          <w:highlight w:val="none"/>
          <w:shd w:fill="auto" w:val="clear"/>
        </w:rPr>
      </w:pPr>
      <w:r>
        <w:rPr>
          <w:rFonts w:ascii="Arial Narrow" w:hAnsi="Arial Narrow"/>
          <w:color w:val="5E5E5E"/>
          <w:spacing w:val="-3"/>
          <w:sz w:val="16"/>
          <w:szCs w:val="16"/>
          <w:shd w:fill="auto" w:val="clear"/>
          <w:lang w:val="sk-SK" w:eastAsia="en-US" w:bidi="ar-SA"/>
        </w:rPr>
        <w:t>P501 Dispose of contents/container to a collection point designated in accordance with local regulations.</w:t>
      </w:r>
    </w:p>
    <w:p>
      <w:pPr>
        <w:pStyle w:val="Normal"/>
        <w:shd w:val="clear" w:color="auto" w:fill="808080" w:themeFill="background1" w:themeFillShade="80"/>
        <w:spacing w:before="160" w:after="160"/>
        <w:rPr>
          <w:lang w:val="sk-SK" w:eastAsia="en-US" w:bidi="ar-SA"/>
        </w:rPr>
      </w:pPr>
      <w:r>
        <w:rPr>
          <w:rFonts w:ascii="Arial Narrow" w:hAnsi="Arial Narrow"/>
          <w:b/>
          <w:color w:val="FFFFFF" w:themeColor="background1"/>
          <w:sz w:val="18"/>
          <w:szCs w:val="18"/>
          <w:lang w:val="sk-SK" w:eastAsia="en-US" w:bidi="ar-SA"/>
        </w:rPr>
        <w:t>Storage</w:t>
      </w:r>
    </w:p>
    <w:p>
      <w:pPr>
        <w:pStyle w:val="Telotextu"/>
        <w:spacing w:before="0" w:after="80"/>
        <w:ind w:left="0" w:right="57" w:hanging="0"/>
        <w:jc w:val="both"/>
        <w:rPr>
          <w:lang w:val="sk-SK" w:eastAsia="en-US" w:bidi="ar-SA"/>
        </w:rPr>
      </w:pPr>
      <w:r>
        <w:rPr>
          <w:color w:val="5E5E5E"/>
          <w:spacing w:val="-1"/>
          <w:sz w:val="16"/>
          <w:lang w:val="sk-SK" w:eastAsia="en-US" w:bidi="ar-SA"/>
        </w:rPr>
        <w:t xml:space="preserve">Store the product in a dry place in its original packaging - protect from damage, water and high relative humidity. If the above conditions are met, the shelf life is </w:t>
      </w:r>
      <w:r>
        <w:rPr>
          <w:color w:val="5E5E5E"/>
          <w:spacing w:val="-1"/>
          <w:sz w:val="16"/>
          <w:lang w:val="sk-SK" w:eastAsia="en-US" w:bidi="ar-SA"/>
        </w:rPr>
        <w:t>12</w:t>
      </w:r>
      <w:r>
        <w:rPr>
          <w:color w:val="5E5E5E"/>
          <w:spacing w:val="-1"/>
          <w:sz w:val="16"/>
          <w:lang w:val="sk-SK" w:eastAsia="en-US" w:bidi="ar-SA"/>
        </w:rPr>
        <w:t xml:space="preserve"> months from the date indicated on the packaging.</w:t>
      </w:r>
      <w:r>
        <w:rPr>
          <w:color w:val="5E5E5E"/>
          <w:spacing w:val="-1"/>
          <w:lang w:val="sk-SK" w:eastAsia="en-US" w:bidi="ar-SA"/>
        </w:rPr>
        <w:t>  </w:t>
      </w:r>
    </w:p>
    <w:p>
      <w:pPr>
        <w:pStyle w:val="Normal"/>
        <w:shd w:val="clear" w:color="auto" w:fill="808080" w:themeFill="background1" w:themeFillShade="80"/>
        <w:spacing w:before="160" w:after="160"/>
        <w:rPr>
          <w:lang w:val="sk-SK" w:eastAsia="en-US" w:bidi="ar-SA"/>
        </w:rPr>
      </w:pPr>
      <w:r>
        <w:rPr>
          <w:rFonts w:ascii="Arial Narrow" w:hAnsi="Arial Narrow"/>
          <w:b/>
          <w:color w:val="FFFFFF" w:themeColor="background1"/>
          <w:sz w:val="18"/>
          <w:szCs w:val="18"/>
          <w:lang w:val="sk-SK" w:eastAsia="en-US" w:bidi="ar-SA"/>
        </w:rPr>
        <w:t>Expedition</w:t>
      </w:r>
    </w:p>
    <w:p>
      <w:pPr>
        <w:pStyle w:val="Telotextu"/>
        <w:spacing w:before="0" w:after="80"/>
        <w:ind w:left="0" w:right="57" w:hanging="0"/>
        <w:jc w:val="both"/>
        <w:rPr>
          <w:lang w:val="sk-SK" w:eastAsia="en-US" w:bidi="ar-SA"/>
        </w:rPr>
      </w:pPr>
      <w:r>
        <w:rPr>
          <w:color w:val="5E5E5E"/>
          <w:spacing w:val="-1"/>
          <w:sz w:val="16"/>
          <w:lang w:val="sk-SK" w:eastAsia="en-US" w:bidi="ar-SA"/>
        </w:rPr>
        <w:t>The dry mix is delivered in paper bags on pallets covered with foil.</w:t>
      </w:r>
      <w:r>
        <w:rPr>
          <w:color w:val="5E5E5E"/>
          <w:spacing w:val="-1"/>
          <w:lang w:val="sk-SK" w:eastAsia="en-US" w:bidi="ar-SA"/>
        </w:rPr>
        <w:t> </w:t>
      </w:r>
    </w:p>
    <w:p>
      <w:pPr>
        <w:pStyle w:val="Normal"/>
        <w:shd w:val="clear" w:color="auto" w:fill="808080" w:themeFill="background1" w:themeFillShade="80"/>
        <w:spacing w:before="160" w:after="160"/>
        <w:rPr>
          <w:lang w:val="sk-SK" w:eastAsia="en-US" w:bidi="ar-SA"/>
        </w:rPr>
      </w:pPr>
      <w:r>
        <w:rPr>
          <w:rFonts w:ascii="Arial Narrow" w:hAnsi="Arial Narrow"/>
          <w:b/>
          <w:color w:val="FFFFFF" w:themeColor="background1"/>
          <w:sz w:val="18"/>
          <w:szCs w:val="18"/>
          <w:lang w:val="sk-SK" w:eastAsia="en-US" w:bidi="ar-SA"/>
        </w:rPr>
        <w:t>Made</w:t>
      </w:r>
    </w:p>
    <w:p>
      <w:pPr>
        <w:pStyle w:val="Telotextu"/>
        <w:spacing w:lineRule="exact" w:line="183" w:before="0" w:after="80"/>
        <w:ind w:left="0" w:right="57" w:hanging="0"/>
        <w:jc w:val="both"/>
        <w:rPr>
          <w:lang w:val="sk-SK" w:eastAsia="en-US" w:bidi="ar-SA"/>
        </w:rPr>
      </w:pPr>
      <w:r>
        <w:rPr>
          <w:color w:val="5E5E5E"/>
          <w:spacing w:val="-1"/>
          <w:lang w:val="sk-SK" w:eastAsia="en-US" w:bidi="ar-SA"/>
        </w:rPr>
        <w:t>in the EU for SICC Coatings GmbH</w:t>
      </w:r>
    </w:p>
    <w:p>
      <w:pPr>
        <w:pStyle w:val="Normal"/>
        <w:shd w:val="clear" w:color="auto" w:fill="808080" w:themeFill="background1" w:themeFillShade="80"/>
        <w:spacing w:before="160" w:after="160"/>
        <w:rPr>
          <w:color w:themeColor="background1"/>
        </w:rPr>
      </w:pPr>
      <w:r>
        <w:rPr>
          <w:rFonts w:ascii="Arial Narrow" w:hAnsi="Arial Narrow"/>
          <w:b/>
          <w:color w:val="FFFFFF" w:themeColor="background1"/>
          <w:sz w:val="18"/>
          <w:szCs w:val="18"/>
          <w:lang w:val="sk-SK" w:eastAsia="en-US" w:bidi="ar-SA"/>
        </w:rPr>
        <w:t>Validity</w:t>
      </w:r>
    </w:p>
    <w:p>
      <w:pPr>
        <w:pStyle w:val="Telotextu"/>
        <w:spacing w:before="0" w:after="80"/>
        <w:ind w:left="0" w:right="57" w:hanging="0"/>
        <w:rPr>
          <w:lang w:val="sk-SK" w:eastAsia="en-US" w:bidi="ar-SA"/>
        </w:rPr>
      </w:pPr>
      <w:r>
        <w:rPr>
          <w:color w:val="5E5E5E"/>
          <w:lang w:val="sk-SK" w:eastAsia="en-US" w:bidi="ar-SA"/>
        </w:rPr>
        <w:t>From 1.6.2020</w:t>
      </w:r>
    </w:p>
    <w:p>
      <w:pPr>
        <w:pStyle w:val="Telotextu"/>
        <w:spacing w:before="0" w:after="80"/>
        <w:ind w:left="0" w:right="57" w:hanging="0"/>
        <w:rPr>
          <w:rFonts w:ascii="Arial Narrow" w:hAnsi="Arial Narrow"/>
          <w:color w:val="5E5E5E"/>
          <w:sz w:val="16"/>
          <w:lang w:val="sk-SK" w:eastAsia="en-US" w:bidi="ar-SA"/>
        </w:rPr>
      </w:pPr>
      <w:r>
        <w:rPr>
          <w:color w:val="5E5E5E"/>
          <w:sz w:val="16"/>
          <w:lang w:val="sk-SK" w:eastAsia="en-US" w:bidi="ar-SA"/>
        </w:rPr>
        <w:t>As the use and processing of the product is beyond our direct influence, we are not liable for damage caused by its incorrect use. We reserve the right to make changes resulting from technical progress.</w:t>
      </w:r>
    </w:p>
    <w:p>
      <w:pPr>
        <w:pStyle w:val="Telotextu"/>
        <w:spacing w:before="0" w:after="80"/>
        <w:ind w:left="0" w:right="57" w:hanging="0"/>
        <w:rPr>
          <w:color w:val="5E5E5E"/>
        </w:rPr>
      </w:pPr>
      <w:r>
        <w:rPr>
          <w:color w:val="5E5E5E"/>
        </w:rPr>
      </w:r>
    </w:p>
    <w:p>
      <w:pPr>
        <w:sectPr>
          <w:type w:val="continuous"/>
          <w:pgSz w:w="11906" w:h="16838"/>
          <w:pgMar w:left="1021" w:right="1021" w:gutter="0" w:header="709" w:top="1418" w:footer="709" w:bottom="851"/>
          <w:cols w:num="3" w:space="282" w:equalWidth="true" w:sep="false"/>
          <w:formProt w:val="false"/>
          <w:textDirection w:val="lrTb"/>
          <w:docGrid w:type="default" w:linePitch="600" w:charSpace="36864"/>
        </w:sectPr>
      </w:pPr>
    </w:p>
    <w:p>
      <w:pPr>
        <w:pStyle w:val="Normal"/>
        <w:widowControl/>
        <w:suppressAutoHyphens w:val="false"/>
        <w:bidi w:val="0"/>
        <w:spacing w:lineRule="auto" w:line="259" w:before="0" w:after="160"/>
        <w:jc w:val="left"/>
        <w:rPr/>
      </w:pPr>
      <w:r>
        <w:rPr/>
      </w:r>
    </w:p>
    <w:sectPr>
      <w:type w:val="continuous"/>
      <w:pgSz w:w="11906" w:h="16838"/>
      <w:pgMar w:left="1021" w:right="1021" w:gutter="0" w:header="709" w:top="1418" w:footer="709" w:bottom="851"/>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Narrow">
    <w:charset w:val="01"/>
    <w:family w:val="roman"/>
    <w:pitch w:val="variable"/>
  </w:font>
  <w:font w:name="Segoe UI">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ta"/>
      <w:jc w:val="right"/>
      <w:rPr>
        <w:rFonts w:ascii="Arial Narrow" w:hAnsi="Arial Narrow" w:cs="Arial"/>
        <w:color w:val="F2F2F2" w:themeColor="background1" w:themeShade="f2"/>
        <w:sz w:val="20"/>
        <w:szCs w:val="20"/>
      </w:rPr>
    </w:pPr>
    <w:r>
      <w:rPr>
        <w:rFonts w:cs="Arial" w:ascii="Arial Narrow" w:hAnsi="Arial Narrow"/>
        <w:color w:val="F2F2F2" w:themeColor="background1" w:themeShade="f2"/>
        <w:sz w:val="20"/>
        <w:szCs w:val="20"/>
      </w:rPr>
    </w:r>
  </w:p>
  <w:p>
    <w:pPr>
      <w:pStyle w:val="Pta"/>
      <w:shd w:val="clear" w:color="auto" w:fill="3B3838" w:themeFill="background2" w:themeFillShade="40"/>
      <w:jc w:val="right"/>
      <w:rPr/>
    </w:pPr>
    <w:r>
      <w:rPr>
        <w:rFonts w:cs="Arial" w:ascii="Arial Narrow" w:hAnsi="Arial Narrow"/>
        <w:color w:val="F2F2F2" w:themeColor="background1" w:themeShade="f2"/>
        <w:sz w:val="20"/>
        <w:szCs w:val="20"/>
      </w:rPr>
      <w:t>TM IsoTex | Stand 26.03.2020</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hlavie"/>
      <w:rPr>
        <w:rFonts w:ascii="Arial Narrow" w:hAnsi="Arial Narrow" w:cs="Arial"/>
        <w:b/>
        <w:b/>
        <w:sz w:val="24"/>
        <w:szCs w:val="24"/>
      </w:rPr>
    </w:pPr>
    <w:r>
      <w:rPr/>
      <w:drawing>
        <wp:inline distT="0" distB="0" distL="0" distR="0">
          <wp:extent cx="6263640" cy="1043940"/>
          <wp:effectExtent l="0" t="0" r="0" b="0"/>
          <wp:docPr id="1" name="Grafik 1"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Screenshot enthält.&#10;&#10;Automatisch generierte Beschreibung"/>
                  <pic:cNvPicPr>
                    <a:picLocks noChangeAspect="1" noChangeArrowheads="1"/>
                  </pic:cNvPicPr>
                </pic:nvPicPr>
                <pic:blipFill>
                  <a:blip r:embed="rId1"/>
                  <a:stretch>
                    <a:fillRect/>
                  </a:stretch>
                </pic:blipFill>
                <pic:spPr bwMode="auto">
                  <a:xfrm>
                    <a:off x="0" y="0"/>
                    <a:ext cx="6263640" cy="1043940"/>
                  </a:xfrm>
                  <a:prstGeom prst="rect">
                    <a:avLst/>
                  </a:prstGeom>
                </pic:spPr>
              </pic:pic>
            </a:graphicData>
          </a:graphic>
        </wp:inline>
      </w:drawing>
    </w:r>
  </w:p>
  <w:p>
    <w:pPr>
      <w:pStyle w:val="Zhlavie"/>
      <w:rPr>
        <w:rFonts w:ascii="Arial Narrow" w:hAnsi="Arial Narrow" w:cs="Arial"/>
        <w:b/>
        <w:b/>
        <w:color w:val="262626" w:themeColor="text1" w:themeTint="d9"/>
        <w:sz w:val="36"/>
        <w:szCs w:val="36"/>
      </w:rPr>
    </w:pPr>
    <w:r>
      <w:rPr>
        <w:rFonts w:cs="Arial" w:ascii="Arial Narrow" w:hAnsi="Arial Narrow"/>
        <w:b/>
        <w:color w:val="262626" w:themeColor="text1" w:themeTint="d9"/>
        <w:sz w:val="36"/>
        <w:szCs w:val="36"/>
      </w:rPr>
    </w:r>
  </w:p>
  <w:p>
    <w:pPr>
      <w:pStyle w:val="Zhlavie"/>
      <w:rPr/>
    </w:pPr>
    <w:r>
      <w:rPr>
        <w:rFonts w:cs="Arial" w:ascii="Arial Narrow" w:hAnsi="Arial Narrow"/>
        <w:b/>
        <w:color w:val="262626" w:themeColor="text1" w:themeTint="d9"/>
        <w:sz w:val="24"/>
        <w:szCs w:val="24"/>
      </w:rPr>
      <w:t>Technical sheet:</w:t>
    </w:r>
    <w:r>
      <w:rPr>
        <w:rFonts w:cs="Arial" w:ascii="Arial Narrow" w:hAnsi="Arial Narrow"/>
        <w:b/>
        <w:color w:val="262626" w:themeColor="text1" w:themeTint="d9"/>
        <w:sz w:val="36"/>
        <w:szCs w:val="36"/>
      </w:rPr>
      <w:t xml:space="preserve"> </w:t>
    </w:r>
    <w:r>
      <w:rPr>
        <w:rFonts w:cs="Arial" w:ascii="Arial Narrow" w:hAnsi="Arial Narrow"/>
        <w:b/>
        <w:color w:val="D42726"/>
        <w:sz w:val="36"/>
        <w:szCs w:val="36"/>
      </w:rPr>
      <w:t>IsoTex R70</w:t>
    </w:r>
  </w:p>
  <w:p>
    <w:pPr>
      <w:pStyle w:val="Zhlavie"/>
      <w:rPr>
        <w:rFonts w:ascii="Arial Narrow" w:hAnsi="Arial Narrow" w:cs="Arial"/>
        <w:b/>
        <w:b/>
        <w:color w:val="FF0000"/>
        <w:sz w:val="36"/>
        <w:szCs w:val="36"/>
      </w:rPr>
    </w:pPr>
    <w:r>
      <w:rPr>
        <w:rFonts w:cs="Arial" w:ascii="Arial Narrow" w:hAnsi="Arial Narrow"/>
        <w:b/>
        <w:color w:val="FF0000"/>
        <w:sz w:val="36"/>
        <w:szCs w:val="36"/>
      </w:rPr>
    </w:r>
  </w:p>
</w:hdr>
</file>

<file path=word/settings.xml><?xml version="1.0" encoding="utf-8"?>
<w:settings xmlns:w="http://schemas.openxmlformats.org/wordprocessingml/2006/main">
  <w:zoom w:percent="16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fals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uiPriority w:val="99"/>
    <w:qFormat/>
    <w:rsid w:val="00236d9d"/>
    <w:rPr/>
  </w:style>
  <w:style w:type="character" w:styleId="FuzeileZchn" w:customStyle="1">
    <w:name w:val="Fußzeile Zchn"/>
    <w:basedOn w:val="DefaultParagraphFont"/>
    <w:uiPriority w:val="99"/>
    <w:qFormat/>
    <w:rsid w:val="00236d9d"/>
    <w:rPr/>
  </w:style>
  <w:style w:type="character" w:styleId="TextkrperZchn" w:customStyle="1">
    <w:name w:val="Textkörper Zchn"/>
    <w:basedOn w:val="DefaultParagraphFont"/>
    <w:uiPriority w:val="1"/>
    <w:qFormat/>
    <w:rsid w:val="00236d9d"/>
    <w:rPr>
      <w:rFonts w:ascii="Arial Narrow" w:hAnsi="Arial Narrow" w:eastAsia="Arial Narrow"/>
      <w:sz w:val="16"/>
      <w:szCs w:val="16"/>
      <w:lang w:val="en-US"/>
    </w:rPr>
  </w:style>
  <w:style w:type="character" w:styleId="Internetovodkaz">
    <w:name w:val="Internetový odkaz"/>
    <w:basedOn w:val="DefaultParagraphFont"/>
    <w:uiPriority w:val="99"/>
    <w:unhideWhenUsed/>
    <w:rsid w:val="005e1672"/>
    <w:rPr>
      <w:color w:val="0563C1" w:themeColor="hyperlink"/>
      <w:u w:val="single"/>
    </w:rPr>
  </w:style>
  <w:style w:type="character" w:styleId="UnresolvedMention">
    <w:name w:val="Unresolved Mention"/>
    <w:basedOn w:val="DefaultParagraphFont"/>
    <w:uiPriority w:val="99"/>
    <w:semiHidden/>
    <w:unhideWhenUsed/>
    <w:qFormat/>
    <w:rsid w:val="005e1672"/>
    <w:rPr>
      <w:color w:val="808080"/>
      <w:shd w:fill="E6E6E6" w:val="clear"/>
    </w:rPr>
  </w:style>
  <w:style w:type="character" w:styleId="SprechblasentextZchn" w:customStyle="1">
    <w:name w:val="Sprechblasentext Zchn"/>
    <w:basedOn w:val="DefaultParagraphFont"/>
    <w:uiPriority w:val="99"/>
    <w:semiHidden/>
    <w:qFormat/>
    <w:rsid w:val="00c913e4"/>
    <w:rPr>
      <w:rFonts w:ascii="Segoe UI" w:hAnsi="Segoe UI" w:cs="Segoe UI"/>
      <w:sz w:val="18"/>
      <w:szCs w:val="18"/>
    </w:rPr>
  </w:style>
  <w:style w:type="character" w:styleId="Tlidtranslation" w:customStyle="1">
    <w:name w:val="tlid-translation"/>
    <w:basedOn w:val="DefaultParagraphFont"/>
    <w:qFormat/>
    <w:rsid w:val="00492e90"/>
    <w:rPr/>
  </w:style>
  <w:style w:type="character" w:styleId="Odrky">
    <w:name w:val="Odrážky"/>
    <w:qFormat/>
    <w:rPr>
      <w:rFonts w:ascii="OpenSymbol" w:hAnsi="OpenSymbol" w:eastAsia="OpenSymbol" w:cs="OpenSymbol"/>
    </w:rPr>
  </w:style>
  <w:style w:type="paragraph" w:styleId="Nadpis">
    <w:name w:val="Nadpis"/>
    <w:basedOn w:val="Normal"/>
    <w:next w:val="Telotextu"/>
    <w:qFormat/>
    <w:pPr>
      <w:keepNext w:val="true"/>
      <w:spacing w:before="240" w:after="120"/>
    </w:pPr>
    <w:rPr>
      <w:rFonts w:ascii="Liberation Sans" w:hAnsi="Liberation Sans" w:eastAsia="Noto Sans CJK SC" w:cs="Lohit Devanagari"/>
      <w:sz w:val="28"/>
      <w:szCs w:val="28"/>
    </w:rPr>
  </w:style>
  <w:style w:type="paragraph" w:styleId="Telotextu">
    <w:name w:val="Body Text"/>
    <w:basedOn w:val="Normal"/>
    <w:link w:val="TextkrperZchn"/>
    <w:uiPriority w:val="1"/>
    <w:qFormat/>
    <w:rsid w:val="00236d9d"/>
    <w:pPr>
      <w:widowControl w:val="false"/>
      <w:spacing w:lineRule="auto" w:line="240" w:before="0" w:after="0"/>
      <w:ind w:left="125" w:hanging="0"/>
    </w:pPr>
    <w:rPr>
      <w:rFonts w:ascii="Arial Narrow" w:hAnsi="Arial Narrow" w:eastAsia="Arial Narrow"/>
      <w:sz w:val="16"/>
      <w:szCs w:val="16"/>
      <w:lang w:val="en-US"/>
    </w:rPr>
  </w:style>
  <w:style w:type="paragraph" w:styleId="Zoznam">
    <w:name w:val="List"/>
    <w:basedOn w:val="Telotextu"/>
    <w:pPr/>
    <w:rPr>
      <w:rFonts w:cs="Lohit Devanagari"/>
    </w:rPr>
  </w:style>
  <w:style w:type="paragraph" w:styleId="Popis">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lavikaapta">
    <w:name w:val="Hlavička a päta"/>
    <w:basedOn w:val="Normal"/>
    <w:qFormat/>
    <w:pPr/>
    <w:rPr/>
  </w:style>
  <w:style w:type="paragraph" w:styleId="Zhlavie">
    <w:name w:val="Header"/>
    <w:basedOn w:val="Normal"/>
    <w:link w:val="KopfzeileZchn"/>
    <w:uiPriority w:val="99"/>
    <w:unhideWhenUsed/>
    <w:rsid w:val="00236d9d"/>
    <w:pPr>
      <w:tabs>
        <w:tab w:val="clear" w:pos="708"/>
        <w:tab w:val="center" w:pos="4536" w:leader="none"/>
        <w:tab w:val="right" w:pos="9072" w:leader="none"/>
      </w:tabs>
      <w:spacing w:lineRule="auto" w:line="240" w:before="0" w:after="0"/>
    </w:pPr>
    <w:rPr/>
  </w:style>
  <w:style w:type="paragraph" w:styleId="Pta">
    <w:name w:val="Footer"/>
    <w:basedOn w:val="Normal"/>
    <w:link w:val="FuzeileZchn"/>
    <w:uiPriority w:val="99"/>
    <w:unhideWhenUsed/>
    <w:rsid w:val="00236d9d"/>
    <w:pPr>
      <w:tabs>
        <w:tab w:val="clear" w:pos="708"/>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c913e4"/>
    <w:pPr>
      <w:spacing w:lineRule="auto" w:line="240" w:before="0" w:after="0"/>
    </w:pPr>
    <w:rPr>
      <w:rFonts w:ascii="Segoe UI" w:hAnsi="Segoe UI" w:cs="Segoe UI"/>
      <w:sz w:val="18"/>
      <w:szCs w:val="18"/>
    </w:rPr>
  </w:style>
  <w:style w:type="paragraph" w:styleId="Obsahtabuky">
    <w:name w:val="Obsah tabuľky"/>
    <w:basedOn w:val="Normal"/>
    <w:qFormat/>
    <w:pPr>
      <w:suppressLineNumbers/>
    </w:pPr>
    <w:rPr/>
  </w:style>
  <w:style w:type="paragraph" w:styleId="Nadpistabuky">
    <w:name w:val="Nadpis tabuľky"/>
    <w:basedOn w:val="Obsahtabuky"/>
    <w:qFormat/>
    <w:pPr>
      <w:suppressLineNumbers/>
      <w:jc w:val="center"/>
    </w:pPr>
    <w:rPr>
      <w:b/>
      <w:bCs/>
    </w:rPr>
  </w:style>
  <w:style w:type="paragraph" w:styleId="ListParagraph">
    <w:name w:val="List Paragraph"/>
    <w:basedOn w:val="Normal"/>
    <w:qFormat/>
    <w:pPr>
      <w:spacing w:lineRule="auto" w:line="240" w:before="0" w:after="200"/>
      <w:ind w:left="720" w:hanging="0"/>
      <w:contextualSpacing/>
    </w:pPr>
    <w:rPr>
      <w:rFonts w:ascii="Calibri" w:hAnsi="Calibri" w:eastAsia="Calibri" w:cs="Times New Roman"/>
      <w:lang w:val="en-US"/>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image" Target="media/image2.png"/><Relationship Id="rId5" Type="http://schemas.openxmlformats.org/officeDocument/2006/relationships/image" Target="media/image3.png"/><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04032-4C04-4C26-8497-EC73BA538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1110</TotalTime>
  <Application>LibreOffice/7.3.7.2$Linux_X86_64 LibreOffice_project/30$Build-2</Application>
  <AppVersion>15.0000</AppVersion>
  <Pages>2</Pages>
  <Words>1228</Words>
  <Characters>6370</Characters>
  <CharactersWithSpaces>7497</CharactersWithSpaces>
  <Paragraphs>123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2020-03-26T13:05:00Z</dcterms:created>
  <dc:creator>Sprenger</dc:creator>
  <dc:description/>
  <dc:language>sk-SK</dc:language>
  <cp:lastModifiedBy/>
  <cp:lastPrinted>2019-10-31T10:14:00Z</cp:lastPrinted>
  <dcterms:modified xsi:type="dcterms:W3CDTF">2025-06-13T11:22:47Z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